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FD" w:rsidRDefault="00964CFD" w:rsidP="00964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CFD" w:rsidRDefault="00964CFD" w:rsidP="00964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 xml:space="preserve">    ТОМСКАЯ ОБЛАСТЬ                                        </w:t>
      </w: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>КРИВОШЕИНСКИЙ РАЙОН</w:t>
      </w: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>СОВЕТ  ПУДОВСКОГО СЕЛЬСКОГО ПОСЕЛЕНИЯ</w:t>
      </w: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CFD" w:rsidRPr="00354C65" w:rsidRDefault="00964CFD" w:rsidP="00964C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69</w:t>
      </w:r>
    </w:p>
    <w:p w:rsidR="00964CFD" w:rsidRPr="00354C65" w:rsidRDefault="00964CFD" w:rsidP="00964CF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64CFD" w:rsidRPr="00354C65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354C65">
        <w:rPr>
          <w:rFonts w:ascii="Arial" w:eastAsia="Times New Roman" w:hAnsi="Arial" w:cs="Arial"/>
          <w:lang w:val="x-none" w:eastAsia="x-none"/>
        </w:rPr>
        <w:t xml:space="preserve">с. Пудовка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x-none"/>
        </w:rPr>
        <w:t>26.12</w:t>
      </w:r>
      <w:r w:rsidRPr="00354C65">
        <w:rPr>
          <w:rFonts w:ascii="Arial" w:eastAsia="Times New Roman" w:hAnsi="Arial" w:cs="Arial"/>
          <w:lang w:val="x-none" w:eastAsia="x-none"/>
        </w:rPr>
        <w:t>.20</w:t>
      </w:r>
      <w:r w:rsidRPr="00354C65">
        <w:rPr>
          <w:rFonts w:ascii="Arial" w:eastAsia="Times New Roman" w:hAnsi="Arial" w:cs="Arial"/>
          <w:lang w:eastAsia="x-none"/>
        </w:rPr>
        <w:t>23</w:t>
      </w:r>
      <w:r w:rsidRPr="00354C65">
        <w:rPr>
          <w:rFonts w:ascii="Arial" w:eastAsia="Times New Roman" w:hAnsi="Arial" w:cs="Arial"/>
          <w:lang w:val="x-none" w:eastAsia="x-none"/>
        </w:rPr>
        <w:t xml:space="preserve"> г.</w:t>
      </w:r>
    </w:p>
    <w:p w:rsidR="00964CFD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</w:t>
      </w:r>
      <w:r w:rsidR="006B039F">
        <w:rPr>
          <w:rFonts w:ascii="Arial" w:eastAsia="Times New Roman" w:hAnsi="Arial" w:cs="Arial"/>
          <w:lang w:eastAsia="ru-RU"/>
        </w:rPr>
        <w:t>24</w:t>
      </w:r>
      <w:r w:rsidRPr="0079144F">
        <w:rPr>
          <w:rFonts w:ascii="Arial" w:eastAsia="Times New Roman" w:hAnsi="Arial" w:cs="Arial"/>
          <w:lang w:eastAsia="ru-RU"/>
        </w:rPr>
        <w:t>-е</w:t>
      </w:r>
      <w:r w:rsidRPr="00354C65">
        <w:rPr>
          <w:rFonts w:ascii="Arial" w:eastAsia="Times New Roman" w:hAnsi="Arial" w:cs="Arial"/>
          <w:lang w:eastAsia="ru-RU"/>
        </w:rPr>
        <w:t xml:space="preserve"> собрание 5 созыва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</w:t>
      </w:r>
    </w:p>
    <w:p w:rsidR="008D59C3" w:rsidRDefault="008D59C3" w:rsidP="008D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9C3" w:rsidRDefault="008D59C3" w:rsidP="008D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9C3" w:rsidRPr="008D59C3" w:rsidRDefault="008D59C3" w:rsidP="008D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8D59C3">
        <w:rPr>
          <w:rFonts w:ascii="Arial" w:eastAsia="Times New Roman" w:hAnsi="Arial" w:cs="Arial"/>
          <w:sz w:val="24"/>
          <w:szCs w:val="24"/>
          <w:lang w:eastAsia="ru-RU"/>
        </w:rPr>
        <w:t>пе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редаче  части полномочий </w:t>
      </w:r>
      <w:r w:rsidRPr="008D59C3">
        <w:rPr>
          <w:rFonts w:ascii="Arial" w:eastAsia="Times New Roman" w:hAnsi="Arial" w:cs="Arial"/>
          <w:sz w:val="24"/>
          <w:szCs w:val="24"/>
          <w:lang w:eastAsia="ru-RU"/>
        </w:rPr>
        <w:t>по исполнению, осуществлению</w:t>
      </w:r>
    </w:p>
    <w:p w:rsidR="008D59C3" w:rsidRPr="008D59C3" w:rsidRDefault="008D59C3" w:rsidP="008D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59C3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контроля, предусмотренного частью 5 статьи 99 Федерального закона от 5 апреля 2013 №44-ФЗ «О контрактной системе в сфере закупок товаров, работ, услуг для обеспечения государственных и муниципальных нужд»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r w:rsidRPr="008D59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 образованию Кривошеинский </w:t>
      </w:r>
      <w:r w:rsidRPr="008D59C3">
        <w:rPr>
          <w:rFonts w:ascii="Arial" w:eastAsia="Times New Roman" w:hAnsi="Arial" w:cs="Arial"/>
          <w:sz w:val="24"/>
          <w:szCs w:val="24"/>
          <w:lang w:eastAsia="ru-RU"/>
        </w:rPr>
        <w:t>район</w:t>
      </w:r>
    </w:p>
    <w:p w:rsidR="008D59C3" w:rsidRPr="008D59C3" w:rsidRDefault="008D59C3" w:rsidP="008D59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CFD" w:rsidRDefault="00964CFD" w:rsidP="009D2C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64CFD" w:rsidRPr="00964CFD" w:rsidRDefault="00964CFD" w:rsidP="00964CFD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4 статьи 15   Федерального  </w:t>
      </w:r>
      <w:r w:rsidR="008D59C3">
        <w:rPr>
          <w:rFonts w:ascii="Arial" w:eastAsia="Times New Roman" w:hAnsi="Arial" w:cs="Arial"/>
          <w:sz w:val="24"/>
          <w:szCs w:val="24"/>
          <w:lang w:eastAsia="ru-RU"/>
        </w:rPr>
        <w:t xml:space="preserve">закона от 06 октября 2003 года 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>№131–ФЗ «Об общих принципах организации местного самоуправления в Российской Федерации» и Уставом муници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Пудовское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поселение,</w:t>
      </w:r>
    </w:p>
    <w:p w:rsidR="00964CFD" w:rsidRPr="00964CFD" w:rsidRDefault="00964CFD" w:rsidP="00964CFD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ПУДОВСКОГО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964CFD" w:rsidRPr="00964CFD" w:rsidRDefault="00964CFD" w:rsidP="00964CFD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1. Передать часть полномочий по исполнению, осуществлению контроля, предусмотренного частью 5 статьи 99 Федерального закона от 5 апреля 2013 №44-ФЗ «О контрактной системе в сфере закупок товаров, работ, услуг для обеспечения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нужд» бюджета Пудовского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муниципальному образов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анию Кривошеинский район на 2024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964CFD" w:rsidRPr="00964CFD" w:rsidRDefault="00964CFD" w:rsidP="00964CFD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Муниципальное образование Кривошеинский район осуществляет переданные полномочия с 01 января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64CFD" w:rsidRPr="00964CFD" w:rsidRDefault="00964CFD" w:rsidP="00964CFD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3. Главе Пудовского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подписать Соглашение о передаче осуществления части своих полномочий по  исполнению, осуществлению  контроля, предусмотренного частью 5 статьи 99 Федерального закона от 5 апреля 2013 №44-ФЗ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срок до 31 декабря 2023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64CFD" w:rsidRPr="00964CFD" w:rsidRDefault="00964CFD" w:rsidP="00964C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в установленном порядке.</w:t>
      </w:r>
    </w:p>
    <w:p w:rsidR="00964CFD" w:rsidRPr="00964CFD" w:rsidRDefault="00964CFD" w:rsidP="00964C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Pr="00964CF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 даты  его официального опубликования. </w:t>
      </w:r>
    </w:p>
    <w:p w:rsidR="00964CFD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64CFD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64CFD" w:rsidRPr="00964CFD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>Председател</w:t>
      </w:r>
      <w:r w:rsidRPr="00964CFD">
        <w:rPr>
          <w:rFonts w:ascii="Arial" w:eastAsia="Times New Roman" w:hAnsi="Arial" w:cs="Arial"/>
          <w:sz w:val="24"/>
          <w:szCs w:val="24"/>
          <w:lang w:eastAsia="x-none"/>
        </w:rPr>
        <w:t>ь</w:t>
      </w: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Совета</w:t>
      </w: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ab/>
        <w:t xml:space="preserve">         </w:t>
      </w:r>
      <w:r w:rsidRPr="00964CFD">
        <w:rPr>
          <w:rFonts w:ascii="Arial" w:eastAsia="Times New Roman" w:hAnsi="Arial" w:cs="Arial"/>
          <w:sz w:val="24"/>
          <w:szCs w:val="24"/>
          <w:lang w:eastAsia="x-none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</w:t>
      </w: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>Глава</w:t>
      </w: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964CFD">
        <w:rPr>
          <w:rFonts w:ascii="Arial" w:eastAsia="Times New Roman" w:hAnsi="Arial" w:cs="Arial"/>
          <w:sz w:val="24"/>
          <w:szCs w:val="24"/>
          <w:lang w:val="x-none" w:eastAsia="x-none"/>
        </w:rPr>
        <w:tab/>
        <w:t xml:space="preserve">   </w:t>
      </w:r>
    </w:p>
    <w:p w:rsidR="00964CFD" w:rsidRPr="00964CFD" w:rsidRDefault="00964CFD" w:rsidP="00964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Пудовского сельского поселения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>Пудовского сельского поселения</w:t>
      </w:r>
    </w:p>
    <w:p w:rsidR="00964CFD" w:rsidRPr="00964CFD" w:rsidRDefault="00964CFD" w:rsidP="00964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CFD" w:rsidRPr="00964CFD" w:rsidRDefault="00964CFD" w:rsidP="00964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Н.А. Королевич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964CFD">
        <w:rPr>
          <w:rFonts w:ascii="Arial" w:eastAsia="Times New Roman" w:hAnsi="Arial" w:cs="Arial"/>
          <w:sz w:val="24"/>
          <w:szCs w:val="24"/>
          <w:lang w:eastAsia="ru-RU"/>
        </w:rPr>
        <w:t>П.А. Кондратьев</w:t>
      </w:r>
    </w:p>
    <w:p w:rsidR="00964CFD" w:rsidRPr="00964CFD" w:rsidRDefault="00964CFD" w:rsidP="00964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CFD" w:rsidRPr="0044400B" w:rsidRDefault="00964CFD" w:rsidP="00964CF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011BB" w:rsidRDefault="001011BB"/>
    <w:sectPr w:rsidR="001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A"/>
    <w:rsid w:val="001011BB"/>
    <w:rsid w:val="00446F4A"/>
    <w:rsid w:val="006B039F"/>
    <w:rsid w:val="0079144F"/>
    <w:rsid w:val="008D59C3"/>
    <w:rsid w:val="00964CFD"/>
    <w:rsid w:val="009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2023-12-27T02:54:00Z</cp:lastPrinted>
  <dcterms:created xsi:type="dcterms:W3CDTF">2023-12-26T08:11:00Z</dcterms:created>
  <dcterms:modified xsi:type="dcterms:W3CDTF">2023-12-27T03:01:00Z</dcterms:modified>
</cp:coreProperties>
</file>