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F3" w:rsidRPr="00DE23E9" w:rsidRDefault="00B96FF3" w:rsidP="00B96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23E9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B96FF3" w:rsidRPr="00DE23E9" w:rsidRDefault="00B96FF3" w:rsidP="00B96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23E9">
        <w:rPr>
          <w:rFonts w:ascii="Times New Roman" w:hAnsi="Times New Roman" w:cs="Times New Roman"/>
          <w:sz w:val="28"/>
          <w:szCs w:val="28"/>
        </w:rPr>
        <w:t>КРИВОШЕИНСКИЙ РАЙОН</w:t>
      </w:r>
    </w:p>
    <w:p w:rsidR="00B96FF3" w:rsidRPr="00DE23E9" w:rsidRDefault="00B96FF3" w:rsidP="00B96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23E9">
        <w:rPr>
          <w:rFonts w:ascii="Times New Roman" w:hAnsi="Times New Roman" w:cs="Times New Roman"/>
          <w:sz w:val="28"/>
          <w:szCs w:val="28"/>
        </w:rPr>
        <w:t>СОВЕТ  ПУДОВСКОГО СЕЛЬСКОГО ПОСЕЛЕНИЯ</w:t>
      </w:r>
    </w:p>
    <w:p w:rsidR="00B96FF3" w:rsidRPr="00B342F6" w:rsidRDefault="00B96FF3" w:rsidP="00B96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23E9"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2E352D">
        <w:rPr>
          <w:rFonts w:ascii="Times New Roman" w:hAnsi="Times New Roman" w:cs="Times New Roman"/>
          <w:sz w:val="28"/>
          <w:szCs w:val="28"/>
        </w:rPr>
        <w:t>37</w:t>
      </w:r>
    </w:p>
    <w:p w:rsidR="00B96FF3" w:rsidRPr="00B342F6" w:rsidRDefault="00B96FF3" w:rsidP="00B96F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6FF3" w:rsidRPr="00B342F6" w:rsidRDefault="00B96FF3" w:rsidP="00B96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2F6">
        <w:rPr>
          <w:rFonts w:ascii="Times New Roman" w:hAnsi="Times New Roman" w:cs="Times New Roman"/>
          <w:sz w:val="24"/>
          <w:szCs w:val="24"/>
        </w:rPr>
        <w:t xml:space="preserve">с. Пудовка                                                           </w:t>
      </w:r>
      <w:r w:rsidR="00DE23E9" w:rsidRPr="00B342F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342F6">
        <w:rPr>
          <w:rFonts w:ascii="Times New Roman" w:hAnsi="Times New Roman" w:cs="Times New Roman"/>
          <w:sz w:val="24"/>
          <w:szCs w:val="24"/>
        </w:rPr>
        <w:t xml:space="preserve">    </w:t>
      </w:r>
      <w:r w:rsidR="00B342F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342F6">
        <w:rPr>
          <w:rFonts w:ascii="Times New Roman" w:hAnsi="Times New Roman" w:cs="Times New Roman"/>
          <w:sz w:val="24"/>
          <w:szCs w:val="24"/>
        </w:rPr>
        <w:t xml:space="preserve">  «</w:t>
      </w:r>
      <w:r w:rsidR="002E352D">
        <w:rPr>
          <w:rFonts w:ascii="Times New Roman" w:hAnsi="Times New Roman" w:cs="Times New Roman"/>
          <w:sz w:val="24"/>
          <w:szCs w:val="24"/>
        </w:rPr>
        <w:t>27</w:t>
      </w:r>
      <w:r w:rsidRPr="00B342F6">
        <w:rPr>
          <w:rFonts w:ascii="Times New Roman" w:hAnsi="Times New Roman" w:cs="Times New Roman"/>
          <w:sz w:val="24"/>
          <w:szCs w:val="24"/>
        </w:rPr>
        <w:t>»</w:t>
      </w:r>
      <w:r w:rsidR="002E352D">
        <w:rPr>
          <w:rFonts w:ascii="Times New Roman" w:hAnsi="Times New Roman" w:cs="Times New Roman"/>
          <w:sz w:val="24"/>
          <w:szCs w:val="24"/>
        </w:rPr>
        <w:t xml:space="preserve">  04</w:t>
      </w:r>
      <w:r w:rsidR="009B21D7" w:rsidRPr="00B342F6">
        <w:rPr>
          <w:rFonts w:ascii="Times New Roman" w:hAnsi="Times New Roman" w:cs="Times New Roman"/>
          <w:sz w:val="24"/>
          <w:szCs w:val="24"/>
        </w:rPr>
        <w:t xml:space="preserve"> </w:t>
      </w:r>
      <w:r w:rsidRPr="00B342F6">
        <w:rPr>
          <w:rFonts w:ascii="Times New Roman" w:hAnsi="Times New Roman" w:cs="Times New Roman"/>
          <w:sz w:val="24"/>
          <w:szCs w:val="24"/>
        </w:rPr>
        <w:t xml:space="preserve"> 2</w:t>
      </w:r>
      <w:r w:rsidR="00DE23E9" w:rsidRPr="00B342F6">
        <w:rPr>
          <w:rFonts w:ascii="Times New Roman" w:hAnsi="Times New Roman" w:cs="Times New Roman"/>
          <w:sz w:val="24"/>
          <w:szCs w:val="24"/>
        </w:rPr>
        <w:t>023</w:t>
      </w:r>
      <w:r w:rsidRPr="00B342F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96FF3" w:rsidRPr="009B21D7" w:rsidRDefault="00B96FF3" w:rsidP="00B96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2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E23E9" w:rsidRPr="00B342F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342F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E352D">
        <w:rPr>
          <w:rFonts w:ascii="Times New Roman" w:hAnsi="Times New Roman" w:cs="Times New Roman"/>
          <w:sz w:val="24"/>
          <w:szCs w:val="24"/>
        </w:rPr>
        <w:t>11</w:t>
      </w:r>
      <w:r w:rsidR="00DE23E9" w:rsidRPr="00B342F6">
        <w:rPr>
          <w:rFonts w:ascii="Times New Roman" w:hAnsi="Times New Roman" w:cs="Times New Roman"/>
          <w:sz w:val="24"/>
          <w:szCs w:val="24"/>
        </w:rPr>
        <w:t>-</w:t>
      </w:r>
      <w:r w:rsidRPr="00B342F6">
        <w:rPr>
          <w:rFonts w:ascii="Times New Roman" w:hAnsi="Times New Roman" w:cs="Times New Roman"/>
          <w:sz w:val="24"/>
          <w:szCs w:val="24"/>
        </w:rPr>
        <w:t>ое собрание 5-созыва</w:t>
      </w:r>
    </w:p>
    <w:p w:rsidR="00B96FF3" w:rsidRPr="009B21D7" w:rsidRDefault="00B96FF3" w:rsidP="00B96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B96FF3" w:rsidRPr="009B21D7" w:rsidRDefault="00B96FF3" w:rsidP="00DE23E9">
      <w:pPr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B21D7">
        <w:rPr>
          <w:rFonts w:ascii="Times New Roman" w:hAnsi="Times New Roman" w:cs="Times New Roman"/>
          <w:sz w:val="24"/>
          <w:szCs w:val="24"/>
        </w:rPr>
        <w:t>О внесении   изменений  в  «Положение  о  земельном  налоге  на территории муниципального  образования Пудовское сельское поселение», утверждённое Решением  Совета   Пудовского   сельского поселения от 18.07.2011 № 167 «Об утверждении Положения о земельном налоге на территории муниципального образования Пудовское сельское поселение ».</w:t>
      </w:r>
    </w:p>
    <w:p w:rsidR="00DE23E9" w:rsidRPr="009B21D7" w:rsidRDefault="00DE23E9" w:rsidP="00DE23E9">
      <w:pPr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6FF3" w:rsidRPr="009B21D7" w:rsidRDefault="00B96FF3" w:rsidP="00062AE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21D7">
        <w:rPr>
          <w:rFonts w:ascii="Times New Roman" w:hAnsi="Times New Roman" w:cs="Times New Roman"/>
          <w:sz w:val="24"/>
          <w:szCs w:val="24"/>
        </w:rPr>
        <w:t>В соответствии с Налоговым кодексом Российской Федерации, Федеральным  законом  от 6 октября 2003 года № 131 - ФЗ  «Об общих принципах организации местного самоуправления в РФ», Уставом муниципального образования Пудовское сельское поселение</w:t>
      </w:r>
    </w:p>
    <w:p w:rsidR="00B96FF3" w:rsidRPr="009B21D7" w:rsidRDefault="00B96FF3" w:rsidP="00062A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1D7">
        <w:rPr>
          <w:rFonts w:ascii="Times New Roman" w:hAnsi="Times New Roman" w:cs="Times New Roman"/>
          <w:sz w:val="24"/>
          <w:szCs w:val="24"/>
        </w:rPr>
        <w:t>СОВЕТ ПУДОВСКОГО СЕЛЬСКОГО ПОСЕЛЕНИЯ РЕШИЛ:</w:t>
      </w:r>
    </w:p>
    <w:p w:rsidR="00B96FF3" w:rsidRPr="009B21D7" w:rsidRDefault="00B96FF3" w:rsidP="00062A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1D7">
        <w:rPr>
          <w:rFonts w:ascii="Times New Roman" w:hAnsi="Times New Roman" w:cs="Times New Roman"/>
          <w:sz w:val="24"/>
          <w:szCs w:val="24"/>
        </w:rPr>
        <w:t>1.Внести  в «Положение о земельном налоге на территории муниципального образования Пудовское сельское поселение», утвержденное Решением Совета Пудовского сельского поселения от 18.07.2011 № 167 (далее – Положение) следующие изменения:</w:t>
      </w:r>
    </w:p>
    <w:p w:rsidR="00B342F6" w:rsidRPr="009B21D7" w:rsidRDefault="00B96FF3" w:rsidP="00062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D7">
        <w:rPr>
          <w:rFonts w:ascii="Times New Roman" w:hAnsi="Times New Roman" w:cs="Times New Roman"/>
          <w:sz w:val="24"/>
          <w:szCs w:val="24"/>
        </w:rPr>
        <w:t>1.1. Пункт 3.1.1. раздела 3 «Порядок и сроки уплаты налога и авансовых платежей» Положения  следует излагать  в следующей редакции:</w:t>
      </w:r>
    </w:p>
    <w:p w:rsidR="00D065E4" w:rsidRPr="00B342F6" w:rsidRDefault="00B96FF3" w:rsidP="00B34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D7">
        <w:rPr>
          <w:rFonts w:ascii="Times New Roman" w:hAnsi="Times New Roman" w:cs="Times New Roman"/>
          <w:sz w:val="24"/>
          <w:szCs w:val="24"/>
        </w:rPr>
        <w:t>«3.1.1.</w:t>
      </w:r>
      <w:r w:rsidRPr="009B21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21D7">
        <w:rPr>
          <w:rFonts w:ascii="Times New Roman" w:hAnsi="Times New Roman" w:cs="Times New Roman"/>
          <w:sz w:val="24"/>
          <w:szCs w:val="24"/>
        </w:rPr>
        <w:t>Налогоплательщики-организации уплачивают налог и авансовые платежи по налогу в следующие сроки:</w:t>
      </w:r>
    </w:p>
    <w:p w:rsidR="00D065E4" w:rsidRDefault="00D065E4" w:rsidP="00D065E4">
      <w:pPr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позднее 28 февраля года, следующего за истекшим налоговым периодом;</w:t>
      </w:r>
    </w:p>
    <w:p w:rsidR="00B96FF3" w:rsidRPr="009B21D7" w:rsidRDefault="00D065E4" w:rsidP="00D065E4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авансовые платежи по  налогу не позднее 28-го </w:t>
      </w:r>
      <w:r w:rsidR="00FE150D">
        <w:rPr>
          <w:rFonts w:ascii="Times New Roman" w:eastAsia="Times New Roman" w:hAnsi="Times New Roman" w:cs="Times New Roman"/>
          <w:sz w:val="24"/>
          <w:szCs w:val="24"/>
        </w:rPr>
        <w:t xml:space="preserve">числа </w:t>
      </w:r>
      <w:r>
        <w:rPr>
          <w:rFonts w:ascii="Times New Roman" w:eastAsia="Times New Roman" w:hAnsi="Times New Roman" w:cs="Times New Roman"/>
          <w:sz w:val="24"/>
          <w:szCs w:val="24"/>
        </w:rPr>
        <w:t>месяца, следующего за истекшим отчетным периодом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B96FF3" w:rsidRPr="009B21D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6FF3" w:rsidRPr="009B21D7" w:rsidRDefault="00B96FF3" w:rsidP="00062AE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21D7">
        <w:rPr>
          <w:rFonts w:ascii="Times New Roman" w:hAnsi="Times New Roman" w:cs="Times New Roman"/>
          <w:sz w:val="24"/>
          <w:szCs w:val="24"/>
        </w:rPr>
        <w:t xml:space="preserve">          2. Настоящее  Решение разместить на официальном  сайте Пудовского сельского поселения </w:t>
      </w:r>
      <w:hyperlink r:id="rId5" w:history="1">
        <w:r w:rsidRPr="009B21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B21D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9B21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pudovka</w:t>
        </w:r>
        <w:proofErr w:type="spellEnd"/>
      </w:hyperlink>
      <w:r w:rsidRPr="009B21D7">
        <w:rPr>
          <w:rFonts w:ascii="Times New Roman" w:hAnsi="Times New Roman" w:cs="Times New Roman"/>
          <w:sz w:val="24"/>
          <w:szCs w:val="24"/>
        </w:rPr>
        <w:t xml:space="preserve"> 70.</w:t>
      </w:r>
      <w:proofErr w:type="spellStart"/>
      <w:r w:rsidRPr="009B21D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B21D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и опубликовать в информационном бюллетене.</w:t>
      </w:r>
    </w:p>
    <w:p w:rsidR="00B96FF3" w:rsidRPr="009B21D7" w:rsidRDefault="00B96FF3" w:rsidP="00062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D7">
        <w:rPr>
          <w:rFonts w:ascii="Times New Roman" w:hAnsi="Times New Roman" w:cs="Times New Roman"/>
          <w:sz w:val="24"/>
          <w:szCs w:val="24"/>
        </w:rPr>
        <w:t xml:space="preserve">         3. Настоящее Решение вступает в силу не ранее одного месяца со дня его официального опубликования.</w:t>
      </w:r>
    </w:p>
    <w:p w:rsidR="00062AEB" w:rsidRPr="009B21D7" w:rsidRDefault="00062AEB" w:rsidP="00062AE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2AEB" w:rsidRPr="009B21D7" w:rsidRDefault="00062AEB" w:rsidP="00062AE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96FF3" w:rsidRPr="009B21D7" w:rsidRDefault="00B96FF3" w:rsidP="00062AEB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B21D7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B96FF3" w:rsidRPr="009B21D7" w:rsidRDefault="00B96FF3" w:rsidP="00062AEB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B21D7">
        <w:rPr>
          <w:rFonts w:ascii="Times New Roman" w:hAnsi="Times New Roman" w:cs="Times New Roman"/>
          <w:sz w:val="24"/>
          <w:szCs w:val="24"/>
        </w:rPr>
        <w:t xml:space="preserve">Пудовского сельского поселения                                        </w:t>
      </w:r>
      <w:r w:rsidR="009B21D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B21D7">
        <w:rPr>
          <w:rFonts w:ascii="Times New Roman" w:hAnsi="Times New Roman" w:cs="Times New Roman"/>
          <w:sz w:val="24"/>
          <w:szCs w:val="24"/>
        </w:rPr>
        <w:t xml:space="preserve">     </w:t>
      </w:r>
      <w:r w:rsidR="00062AEB" w:rsidRPr="009B21D7">
        <w:rPr>
          <w:rFonts w:ascii="Times New Roman" w:hAnsi="Times New Roman" w:cs="Times New Roman"/>
          <w:sz w:val="24"/>
          <w:szCs w:val="24"/>
        </w:rPr>
        <w:t xml:space="preserve">   </w:t>
      </w:r>
      <w:r w:rsidR="00F2735E" w:rsidRPr="009B21D7">
        <w:rPr>
          <w:rFonts w:ascii="Times New Roman" w:hAnsi="Times New Roman" w:cs="Times New Roman"/>
          <w:sz w:val="24"/>
          <w:szCs w:val="24"/>
        </w:rPr>
        <w:t>Королевич Н.А.</w:t>
      </w:r>
    </w:p>
    <w:p w:rsidR="00B96FF3" w:rsidRPr="009B21D7" w:rsidRDefault="009B21D7" w:rsidP="00062AEB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96FF3" w:rsidRPr="009B21D7" w:rsidRDefault="00B96FF3" w:rsidP="00062A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1D7">
        <w:rPr>
          <w:rFonts w:ascii="Times New Roman" w:hAnsi="Times New Roman" w:cs="Times New Roman"/>
          <w:sz w:val="24"/>
          <w:szCs w:val="24"/>
        </w:rPr>
        <w:t>Глава Пудовского сельского поселения</w:t>
      </w:r>
    </w:p>
    <w:p w:rsidR="00B96FF3" w:rsidRPr="009B21D7" w:rsidRDefault="00B96FF3" w:rsidP="00062A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1D7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</w:t>
      </w:r>
      <w:r w:rsidR="00062AEB" w:rsidRPr="009B21D7">
        <w:rPr>
          <w:rFonts w:ascii="Times New Roman" w:hAnsi="Times New Roman" w:cs="Times New Roman"/>
          <w:sz w:val="24"/>
          <w:szCs w:val="24"/>
        </w:rPr>
        <w:t xml:space="preserve">    </w:t>
      </w:r>
      <w:r w:rsidR="009B21D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62AEB" w:rsidRPr="009B21D7">
        <w:rPr>
          <w:rFonts w:ascii="Times New Roman" w:hAnsi="Times New Roman" w:cs="Times New Roman"/>
          <w:sz w:val="24"/>
          <w:szCs w:val="24"/>
        </w:rPr>
        <w:t xml:space="preserve">   </w:t>
      </w:r>
      <w:r w:rsidR="00F2735E" w:rsidRPr="009B21D7">
        <w:rPr>
          <w:rFonts w:ascii="Times New Roman" w:hAnsi="Times New Roman" w:cs="Times New Roman"/>
          <w:sz w:val="24"/>
          <w:szCs w:val="24"/>
        </w:rPr>
        <w:t>Кондратьев П.А.</w:t>
      </w:r>
    </w:p>
    <w:p w:rsidR="00DE23E9" w:rsidRDefault="00DE23E9" w:rsidP="00062A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3E9" w:rsidRDefault="00DE23E9" w:rsidP="00062A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52D" w:rsidRDefault="002E352D" w:rsidP="00062A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3E9" w:rsidRPr="00DE23E9" w:rsidRDefault="00DE23E9" w:rsidP="00DE2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6FF3" w:rsidRPr="00DE23E9" w:rsidRDefault="00B96FF3" w:rsidP="00DE23E9">
      <w:pPr>
        <w:spacing w:after="0" w:line="240" w:lineRule="atLeas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96FF3" w:rsidRDefault="00B96FF3" w:rsidP="00B96FF3">
      <w:pPr>
        <w:spacing w:after="0" w:line="240" w:lineRule="atLeast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АКТУАЛЬНАЯ  РЕДАКЦИЯ</w:t>
      </w:r>
    </w:p>
    <w:p w:rsidR="00B96FF3" w:rsidRDefault="00B96FF3" w:rsidP="00B96FF3">
      <w:pPr>
        <w:spacing w:after="0" w:line="240" w:lineRule="atLeast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96FF3" w:rsidRPr="00975004" w:rsidRDefault="00B96FF3" w:rsidP="00B96FF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  ОБЛАСТЬ</w:t>
      </w:r>
    </w:p>
    <w:p w:rsidR="00B96FF3" w:rsidRDefault="00B96FF3" w:rsidP="00B96F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  РАЙОН</w:t>
      </w:r>
    </w:p>
    <w:p w:rsidR="00B96FF3" w:rsidRDefault="00B96FF3" w:rsidP="00B96F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ПУДОВСКОГО  СЕЛЬСКОГО  ПОСЕЛЕНИЯ</w:t>
      </w:r>
    </w:p>
    <w:p w:rsidR="00B96FF3" w:rsidRDefault="00B96FF3" w:rsidP="00B96F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96FF3" w:rsidRDefault="00B96FF3" w:rsidP="00B96F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№  167</w:t>
      </w:r>
    </w:p>
    <w:p w:rsidR="00B96FF3" w:rsidRDefault="00B96FF3" w:rsidP="00B96F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96FF3" w:rsidRDefault="00B96FF3" w:rsidP="00B96F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Пудовка                                                                                                        </w:t>
      </w:r>
      <w:r w:rsidR="00DE23E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18.07.2011</w:t>
      </w:r>
    </w:p>
    <w:p w:rsidR="00B96FF3" w:rsidRDefault="00B96FF3" w:rsidP="00B96F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33 собрание 2 созыва</w:t>
      </w:r>
    </w:p>
    <w:p w:rsidR="00B96FF3" w:rsidRDefault="00B96FF3" w:rsidP="00B96FF3">
      <w:pPr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B96FF3" w:rsidRDefault="00B96FF3" w:rsidP="00B96FF3">
      <w:pPr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земельном налоге</w:t>
      </w:r>
    </w:p>
    <w:p w:rsidR="00B96FF3" w:rsidRDefault="00B96FF3" w:rsidP="00B96FF3">
      <w:pPr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(с внесенными изменениями Решениями</w:t>
      </w:r>
      <w:proofErr w:type="gramEnd"/>
    </w:p>
    <w:p w:rsidR="00B96FF3" w:rsidRDefault="00B96FF3" w:rsidP="00B96FF3">
      <w:pPr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Пудовского сельского  поселения</w:t>
      </w:r>
    </w:p>
    <w:p w:rsidR="00B96FF3" w:rsidRDefault="00B96FF3" w:rsidP="00B96FF3">
      <w:pPr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14.11.2011 № 180; от 28.02.2012 № 202</w:t>
      </w:r>
    </w:p>
    <w:p w:rsidR="00B96FF3" w:rsidRDefault="00B96FF3" w:rsidP="00B96FF3">
      <w:pPr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14.11.2012 № 15, от 30.07.2014 № 109</w:t>
      </w:r>
      <w:r w:rsidR="00490258">
        <w:rPr>
          <w:rFonts w:ascii="Times New Roman" w:hAnsi="Times New Roman" w:cs="Times New Roman"/>
          <w:sz w:val="24"/>
          <w:szCs w:val="24"/>
        </w:rPr>
        <w:t>;</w:t>
      </w:r>
    </w:p>
    <w:p w:rsidR="00B96FF3" w:rsidRDefault="00B96FF3" w:rsidP="00B96FF3">
      <w:pPr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18.09.2015 № 155, от 18.02.2016 № 173)</w:t>
      </w:r>
    </w:p>
    <w:p w:rsidR="00B96FF3" w:rsidRDefault="00B96FF3" w:rsidP="00B96FF3">
      <w:pPr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16.06.2016 № 183, от 25.10.2017 № 7; </w:t>
      </w:r>
    </w:p>
    <w:p w:rsidR="00F2735E" w:rsidRDefault="00B96FF3" w:rsidP="00B96FF3">
      <w:pPr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27.03.2018г № 24, от 30.08.2019г № 70</w:t>
      </w:r>
      <w:r w:rsidR="00F2735E">
        <w:rPr>
          <w:rFonts w:ascii="Times New Roman" w:hAnsi="Times New Roman" w:cs="Times New Roman"/>
          <w:sz w:val="24"/>
          <w:szCs w:val="24"/>
        </w:rPr>
        <w:t>,</w:t>
      </w:r>
    </w:p>
    <w:p w:rsidR="00B96FF3" w:rsidRDefault="00F2735E" w:rsidP="00B96FF3">
      <w:pPr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13.11.2020 №108.</w:t>
      </w:r>
      <w:r w:rsidR="00B96FF3">
        <w:rPr>
          <w:rFonts w:ascii="Times New Roman" w:hAnsi="Times New Roman" w:cs="Times New Roman"/>
          <w:sz w:val="24"/>
          <w:szCs w:val="24"/>
        </w:rPr>
        <w:t>)</w:t>
      </w:r>
    </w:p>
    <w:p w:rsidR="00B96FF3" w:rsidRDefault="00B96FF3" w:rsidP="00B96FF3">
      <w:pPr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B96FF3" w:rsidRDefault="00B96FF3" w:rsidP="00B96FF3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Налоговым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«Пудовское сельское поселение» </w:t>
      </w:r>
    </w:p>
    <w:p w:rsidR="00B96FF3" w:rsidRDefault="00B96FF3" w:rsidP="00B96FF3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p w:rsidR="00B96FF3" w:rsidRDefault="00B96FF3" w:rsidP="00B96FF3">
      <w:pPr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ПУДОВСКОГО  СЕЛЬСКОГО  ПОСЕЛЕНИЯ  РЕШИЛ:</w:t>
      </w:r>
    </w:p>
    <w:p w:rsidR="00B96FF3" w:rsidRDefault="00B96FF3" w:rsidP="00B96FF3">
      <w:pPr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B96FF3" w:rsidRDefault="00B96FF3" w:rsidP="00B96FF3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Установить на территории муниципального образования «Пудовское сельское поселение» земельный налог. </w:t>
      </w:r>
    </w:p>
    <w:p w:rsidR="00B96FF3" w:rsidRDefault="00B96FF3" w:rsidP="00B96FF3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Положение о земельном налоге на территории муниципального образования «Пудовское сельское поселение» согласно приложению.</w:t>
      </w:r>
    </w:p>
    <w:p w:rsidR="00B96FF3" w:rsidRDefault="00B96FF3" w:rsidP="00B96FF3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 дня вступления в силу настоящего решения признать утратившими силу:</w:t>
      </w:r>
    </w:p>
    <w:p w:rsidR="00B96FF3" w:rsidRDefault="00B96FF3" w:rsidP="00B96FF3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Совета Пудовского сельского поселения от 22.11.2006 № 76 «Об утверждении Положения о земельном налоге»;</w:t>
      </w:r>
    </w:p>
    <w:p w:rsidR="00B96FF3" w:rsidRDefault="00B96FF3" w:rsidP="00B96FF3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Совета Пудовского сельского поселения от 07.02.2007 № 92 «О внесении изменений и дополнений в «Положение о земельном налоге», утвержденное решением Совета Пудовского сельского поселения № 76 от 22.11.2006 г.»;</w:t>
      </w:r>
    </w:p>
    <w:p w:rsidR="00B96FF3" w:rsidRDefault="00B96FF3" w:rsidP="00B96FF3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Совета Пудовского сельское поселение от 20.04.2007 № 105 «О внесении изменений  в «Положение о земельном налоге», утвержденное решением Совета Пудовского сельского поселения </w:t>
      </w:r>
    </w:p>
    <w:p w:rsidR="00B96FF3" w:rsidRDefault="00B96FF3" w:rsidP="00B96FF3">
      <w:pPr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76 от 22.11.2006 г.»;</w:t>
      </w:r>
    </w:p>
    <w:p w:rsidR="00B96FF3" w:rsidRDefault="00B96FF3" w:rsidP="00B96FF3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Совета Пудовского сельское поселение от 21.04.2008 № 29 «О внесении изменений  в «Положение о земельном налоге»»;</w:t>
      </w:r>
    </w:p>
    <w:p w:rsidR="00B96FF3" w:rsidRDefault="00B96FF3" w:rsidP="00B96FF3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Совета Пудовского сельское поселение от 06.06.2008 № 34 «О внесении изменений и дополнений в решение Совета Пудовского сельского поселения № 76 от 22.11.2006 г. «Об утверждении Положения о земельном налоге» »;</w:t>
      </w:r>
    </w:p>
    <w:p w:rsidR="00B96FF3" w:rsidRDefault="00B96FF3" w:rsidP="00B96FF3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Совета Пудовского сельское поселение от 22.10.2009 № 92 «О внесении изменений в «Положение о земельном налоге»;</w:t>
      </w:r>
    </w:p>
    <w:p w:rsidR="00B96FF3" w:rsidRDefault="00B96FF3" w:rsidP="00B96FF3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Совета Пудовского сельское поселение от 25.02.2010 № 108 «О внесении изменений в «Положение о земельном налоге»;</w:t>
      </w:r>
    </w:p>
    <w:p w:rsidR="00B96FF3" w:rsidRDefault="00B96FF3" w:rsidP="00B96FF3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Совета Пудовского сельское поселение от 15.10.2010 № 126 «О внесении изменений в «Положение о земельном налоге»;</w:t>
      </w:r>
    </w:p>
    <w:p w:rsidR="00B96FF3" w:rsidRDefault="00B96FF3" w:rsidP="00B96FF3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решение Совета Пудовского сельское поселение от 22.03.2011 № 148 «О внесении изменений в «Положение о земельном налоге»;</w:t>
      </w:r>
    </w:p>
    <w:p w:rsidR="00B96FF3" w:rsidRDefault="00B96FF3" w:rsidP="00B96FF3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Совета Пудовского сельское поселение от 17.05.2011 № 157 «О внесении изменений в Решение Совета Пудовского сельского поселения от 22.03.2011 № 148 «О внесении изменений в Положение о земельном налоге».</w:t>
      </w:r>
    </w:p>
    <w:p w:rsidR="00B96FF3" w:rsidRDefault="00B96FF3" w:rsidP="00B96FF3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Опубликовать настоящее решение в средствах массовой информации.</w:t>
      </w:r>
    </w:p>
    <w:p w:rsidR="00B96FF3" w:rsidRDefault="00B96FF3" w:rsidP="00B96FF3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решение вступает в силу не ранее чем по истечению одного месяца со дня его официального опубликования и распространяется на правоотношения, возникшие с 1 января 2011 года.</w:t>
      </w:r>
    </w:p>
    <w:p w:rsidR="00B96FF3" w:rsidRDefault="00B96FF3" w:rsidP="00B96FF3">
      <w:pPr>
        <w:autoSpaceDN w:val="0"/>
        <w:adjustRightInd w:val="0"/>
        <w:spacing w:after="0" w:line="240" w:lineRule="atLeast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Контроль  исполнения решения возлагаю на контрольно- правовой комитет.</w:t>
      </w:r>
    </w:p>
    <w:p w:rsidR="00B96FF3" w:rsidRDefault="00B96FF3" w:rsidP="00B96FF3">
      <w:pPr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B96FF3" w:rsidRDefault="00B96FF3" w:rsidP="00B96FF3">
      <w:pPr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B96FF3" w:rsidRDefault="00B96FF3" w:rsidP="00B96FF3">
      <w:pPr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B96FF3" w:rsidRDefault="00B96FF3" w:rsidP="00B96F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B96FF3" w:rsidRDefault="00B96FF3" w:rsidP="00B96F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Пудовского  сельского поселения                                                   Е.В. Волкова</w:t>
      </w:r>
    </w:p>
    <w:p w:rsidR="00B96FF3" w:rsidRDefault="00B96FF3" w:rsidP="00B96F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96FF3" w:rsidRDefault="00B96FF3" w:rsidP="00B96F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96FF3" w:rsidRDefault="00B96FF3" w:rsidP="00B96F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Пудовского</w:t>
      </w:r>
    </w:p>
    <w:p w:rsidR="00B96FF3" w:rsidRDefault="00B96FF3" w:rsidP="00B96F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Ю.В.</w:t>
      </w:r>
      <w:r w:rsidR="00DE2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Севостьянов</w:t>
      </w:r>
    </w:p>
    <w:p w:rsidR="00B96FF3" w:rsidRDefault="00B96FF3" w:rsidP="00B96F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96FF3" w:rsidRDefault="00B96FF3" w:rsidP="00B96F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96FF3" w:rsidRDefault="00B96FF3" w:rsidP="00B96F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96FF3" w:rsidRDefault="00B96FF3" w:rsidP="00B96F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96FF3" w:rsidRDefault="00B96FF3" w:rsidP="00B96F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96FF3" w:rsidRDefault="00B96FF3" w:rsidP="00B96F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96FF3" w:rsidRDefault="00B96FF3" w:rsidP="00B96F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96FF3" w:rsidRDefault="00B96FF3" w:rsidP="00B96F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96FF3" w:rsidRDefault="00B96FF3" w:rsidP="00B96F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96FF3" w:rsidRDefault="00B96FF3" w:rsidP="00B96F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96FF3" w:rsidRDefault="00B96FF3" w:rsidP="00B96F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342F6" w:rsidRDefault="00B342F6" w:rsidP="00B96F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342F6" w:rsidRDefault="00B342F6" w:rsidP="00B96F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342F6" w:rsidRDefault="00B342F6" w:rsidP="00B96F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342F6" w:rsidRDefault="00B342F6" w:rsidP="00B96F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342F6" w:rsidRDefault="00B342F6" w:rsidP="00B96F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342F6" w:rsidRDefault="00B342F6" w:rsidP="00B96F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342F6" w:rsidRDefault="00B342F6" w:rsidP="00B96F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342F6" w:rsidRDefault="00B342F6" w:rsidP="00B96F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342F6" w:rsidRDefault="00B342F6" w:rsidP="00B96F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342F6" w:rsidRDefault="00B342F6" w:rsidP="00B96F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342F6" w:rsidRDefault="00B342F6" w:rsidP="00B96F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342F6" w:rsidRDefault="00B342F6" w:rsidP="00B96F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342F6" w:rsidRDefault="00B342F6" w:rsidP="00B96F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342F6" w:rsidRDefault="00B342F6" w:rsidP="00B96F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342F6" w:rsidRDefault="00B342F6" w:rsidP="00B96F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342F6" w:rsidRDefault="00B342F6" w:rsidP="00B96F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342F6" w:rsidRDefault="00B342F6" w:rsidP="00B96F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342F6" w:rsidRDefault="00B342F6" w:rsidP="00B96F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96FF3" w:rsidRDefault="00B96FF3" w:rsidP="00B96F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96FF3" w:rsidRDefault="00B96FF3" w:rsidP="00B96F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342F6" w:rsidRDefault="00B342F6" w:rsidP="00B96F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342F6" w:rsidRDefault="00B342F6" w:rsidP="00B96F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96FF3" w:rsidRDefault="00B96FF3" w:rsidP="00B96F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96FF3" w:rsidRDefault="00B96FF3" w:rsidP="00B96F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342F6" w:rsidRDefault="00B342F6" w:rsidP="00B342F6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</w:t>
      </w:r>
      <w:r>
        <w:rPr>
          <w:color w:val="000000"/>
          <w:sz w:val="27"/>
          <w:szCs w:val="27"/>
        </w:rPr>
        <w:t>Приложение</w:t>
      </w:r>
    </w:p>
    <w:p w:rsidR="00B342F6" w:rsidRDefault="00B342F6" w:rsidP="00B342F6">
      <w:pPr>
        <w:pStyle w:val="a7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решению Совета</w:t>
      </w:r>
    </w:p>
    <w:p w:rsidR="00B342F6" w:rsidRDefault="00B342F6" w:rsidP="00B342F6">
      <w:pPr>
        <w:pStyle w:val="a7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Пудовского сельского поселения</w:t>
      </w:r>
    </w:p>
    <w:p w:rsidR="00B342F6" w:rsidRDefault="00B342F6" w:rsidP="00B342F6">
      <w:pPr>
        <w:pStyle w:val="a7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 167 от 18.07.2011</w:t>
      </w:r>
    </w:p>
    <w:p w:rsidR="00B342F6" w:rsidRDefault="00B342F6" w:rsidP="00B342F6">
      <w:pPr>
        <w:pStyle w:val="a7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(с внесенными изменениями Решениями </w:t>
      </w:r>
      <w:proofErr w:type="gramEnd"/>
    </w:p>
    <w:p w:rsidR="00B342F6" w:rsidRDefault="00B342F6" w:rsidP="00B342F6">
      <w:pPr>
        <w:pStyle w:val="a7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Совета Пудовского сельского поселения</w:t>
      </w:r>
    </w:p>
    <w:p w:rsidR="00B342F6" w:rsidRDefault="00B342F6" w:rsidP="00B342F6">
      <w:pPr>
        <w:pStyle w:val="a7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от 14.11.2011 № 180; от 28.02.2012 № 202от 14.11.2012 № 15; </w:t>
      </w:r>
    </w:p>
    <w:p w:rsidR="00B342F6" w:rsidRDefault="00B342F6" w:rsidP="00B342F6">
      <w:pPr>
        <w:pStyle w:val="a7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 30.07.2014 № 109 от 18.09.2015 № 155; от 18.02.2016 № 173; </w:t>
      </w:r>
    </w:p>
    <w:p w:rsidR="00B342F6" w:rsidRDefault="00B342F6" w:rsidP="00B342F6">
      <w:pPr>
        <w:pStyle w:val="a7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 16.06.2016 № 183; от 25.10.2017 № 7; № 24 от 27.03.2018г; </w:t>
      </w:r>
    </w:p>
    <w:p w:rsidR="00B342F6" w:rsidRDefault="00B342F6" w:rsidP="00B342F6">
      <w:pPr>
        <w:pStyle w:val="a7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№73 от 18.09.2019; № 108 от 13.11.2020; № </w:t>
      </w:r>
      <w:r w:rsidR="002E352D">
        <w:rPr>
          <w:color w:val="000000"/>
          <w:sz w:val="27"/>
          <w:szCs w:val="27"/>
        </w:rPr>
        <w:t>37 от 27</w:t>
      </w:r>
      <w:r>
        <w:rPr>
          <w:color w:val="000000"/>
          <w:sz w:val="27"/>
          <w:szCs w:val="27"/>
        </w:rPr>
        <w:t>.0</w:t>
      </w:r>
      <w:r w:rsidR="002E352D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.2023)</w:t>
      </w:r>
      <w:proofErr w:type="gramEnd"/>
    </w:p>
    <w:p w:rsidR="00B342F6" w:rsidRDefault="00B342F6" w:rsidP="00B342F6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342F6" w:rsidRDefault="00B342F6" w:rsidP="00B342F6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ПОЛОЖЕНИЕ</w:t>
      </w:r>
    </w:p>
    <w:p w:rsidR="00B342F6" w:rsidRDefault="00B342F6" w:rsidP="00B342F6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земельном налоге на территории</w:t>
      </w:r>
    </w:p>
    <w:p w:rsidR="00B342F6" w:rsidRDefault="00B342F6" w:rsidP="00B342F6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B342F6" w:rsidRDefault="00B342F6" w:rsidP="00B342F6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«Пудовское сельское поселение»</w:t>
      </w:r>
    </w:p>
    <w:p w:rsidR="00B342F6" w:rsidRDefault="00B342F6" w:rsidP="00B342F6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342F6" w:rsidRPr="002C21B1" w:rsidRDefault="00B342F6" w:rsidP="00B342F6">
      <w:pPr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C21B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B342F6" w:rsidRPr="002C21B1" w:rsidRDefault="00B342F6" w:rsidP="00B342F6">
      <w:pPr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342F6" w:rsidRDefault="00B342F6" w:rsidP="00B342F6">
      <w:pPr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Настоящее положение в соответствии с главой 31 Налогового кодекса Российской Федерации определяет на территории муниципального образования «Пудовское сельское поселение» ставки земельного налога (далее по тексту – налог), порядок и сроки уплаты налога, а также налоговые льготы, основания и порядок их применения.</w:t>
      </w:r>
    </w:p>
    <w:p w:rsidR="00B342F6" w:rsidRPr="002C21B1" w:rsidRDefault="00B342F6" w:rsidP="00B342F6">
      <w:pPr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2C21B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Налоговые ставки</w:t>
      </w:r>
    </w:p>
    <w:p w:rsidR="00B342F6" w:rsidRPr="002C21B1" w:rsidRDefault="00B342F6" w:rsidP="00B342F6">
      <w:pPr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342F6" w:rsidRDefault="00B342F6" w:rsidP="00B342F6">
      <w:pPr>
        <w:autoSpaceDN w:val="0"/>
        <w:adjustRightInd w:val="0"/>
        <w:spacing w:after="0" w:line="240" w:lineRule="atLeast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 Налоговые ставки устанавливаются в следующих размерах:</w:t>
      </w:r>
    </w:p>
    <w:p w:rsidR="00B342F6" w:rsidRDefault="00B342F6" w:rsidP="00B342F6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- 0,3 процента от кадастровой оценки земель в отношении земельных участков, занятых жилищным фондом и объектами инженерной инфраструктуры жилищно- 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 – коммунального комплекса) или приобретенных (предоставленных) для жилищного строительства;</w:t>
      </w:r>
    </w:p>
    <w:p w:rsidR="00B342F6" w:rsidRDefault="00B342F6" w:rsidP="00B342F6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- 0,3 процента от кадастровой оценки земель в отношении земельных участков, приобретённых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B342F6" w:rsidRDefault="00B342F6" w:rsidP="00B342F6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- 0,3 процента от кадастровой оценки земель в отношении земельных участков, отнесенных к землям сельскохозяйственного использования в населенных пунктах и используемых для сельскохозяйственного производства;</w:t>
      </w:r>
    </w:p>
    <w:p w:rsidR="00B342F6" w:rsidRDefault="00B342F6" w:rsidP="00B342F6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- 0,3  процента от кадастровой оценки земель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342F6" w:rsidRDefault="00B342F6" w:rsidP="00B342F6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- 1,5 процента от кадастровой оценки земель в отношении прочих земельных участков.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(Изменения Решение от 14.11.2011 № 180, от 18.09.2019 № 73)</w:t>
      </w:r>
    </w:p>
    <w:p w:rsidR="00B342F6" w:rsidRDefault="00B342F6" w:rsidP="00B342F6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342F6" w:rsidRDefault="00B342F6" w:rsidP="00B342F6">
      <w:pPr>
        <w:spacing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>. Порядок и сроки уплаты налога и авансовых платежей</w:t>
      </w:r>
    </w:p>
    <w:p w:rsidR="00B342F6" w:rsidRDefault="00B342F6" w:rsidP="00B342F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Сумма налога, подлежащая уплате в бюджет муниципального образования «Пудовское сельское поселение» по истечении налогового периода, уплачивается:</w:t>
      </w:r>
    </w:p>
    <w:p w:rsidR="00B342F6" w:rsidRDefault="00B342F6" w:rsidP="00B342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Налогоплательщики-организации уплачивают налог и авансовые платежи по налогу в следующие сроки:</w:t>
      </w:r>
    </w:p>
    <w:p w:rsidR="00B342F6" w:rsidRPr="0010608F" w:rsidRDefault="00B342F6" w:rsidP="00B342F6">
      <w:pPr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0608F">
        <w:rPr>
          <w:rFonts w:ascii="Times New Roman" w:eastAsia="Times New Roman" w:hAnsi="Times New Roman" w:cs="Times New Roman"/>
          <w:sz w:val="24"/>
          <w:szCs w:val="24"/>
        </w:rPr>
        <w:t>- не позднее 28 февраля года, следующего за истекшим налоговым периодом;</w:t>
      </w:r>
    </w:p>
    <w:p w:rsidR="00B342F6" w:rsidRDefault="00B342F6" w:rsidP="00B342F6">
      <w:pPr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0608F">
        <w:rPr>
          <w:rFonts w:ascii="Times New Roman" w:eastAsia="Times New Roman" w:hAnsi="Times New Roman" w:cs="Times New Roman"/>
          <w:sz w:val="24"/>
          <w:szCs w:val="24"/>
        </w:rPr>
        <w:lastRenderedPageBreak/>
        <w:t>- авансовые платежи по  налогу не позднее 28-го месяца, следующего за истекшим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отчетным периодом;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(Изменения Решение от 13.11.2020 № 108, от </w:t>
      </w:r>
      <w:r w:rsidR="002E352D">
        <w:rPr>
          <w:rFonts w:ascii="Times New Roman" w:eastAsia="Times New Roman" w:hAnsi="Times New Roman" w:cs="Times New Roman"/>
          <w:sz w:val="24"/>
          <w:szCs w:val="24"/>
        </w:rPr>
        <w:t>27.04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.2023 № </w:t>
      </w:r>
      <w:r w:rsidR="002E352D">
        <w:rPr>
          <w:rFonts w:ascii="Times New Roman" w:eastAsia="Times New Roman" w:hAnsi="Times New Roman" w:cs="Times New Roman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342F6" w:rsidRDefault="00B342F6" w:rsidP="00B342F6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исключён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(Решение Совета Пудовского сельского поселения от 18.02.2016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№ 173).</w:t>
      </w:r>
    </w:p>
    <w:p w:rsidR="00B342F6" w:rsidRDefault="00B342F6" w:rsidP="00B342F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Сумма налога, подлежащая уплате в бюджет по итогам налогового периода, определяется налогоплательщиками – организациями как разница между исчисленной суммой налога, в соответствии со статьей  396 Налогового кодекса Российской Федерации, и суммами подлежащими уплате в течение налогового периода авансовых платежей по налогу.  </w:t>
      </w:r>
    </w:p>
    <w:p w:rsidR="00B342F6" w:rsidRDefault="00B342F6" w:rsidP="00B342F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Налогоплательщики – организации самостоятельно исчисляют суммы авансовых платежей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периодом, и уплачивают авансовые платежи по налогу не позднее 30 апреля, 31 июля, 31 октября текущего налогового периода.</w:t>
      </w:r>
    </w:p>
    <w:p w:rsidR="00B342F6" w:rsidRDefault="00B342F6" w:rsidP="00B342F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Налогоплательщики – организации по истечении налогового периода представляют в налоговый орган по месту нахождения земельного участка налоговую декларацию по налогу. </w:t>
      </w:r>
    </w:p>
    <w:p w:rsidR="00B342F6" w:rsidRDefault="00B342F6" w:rsidP="00B342F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Для налогоплательщиков – физических лиц налоговая база определяется налоговым органом на основании  сведений, которые представляются в налоговый орган органами, осуществляющими государственный кадастровый учёт,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B342F6" w:rsidRDefault="00B342F6" w:rsidP="00B342F6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Налогоплательщики – физические лица уплачивают налог на основании налогового уведомления, направленного налоговым органом.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(Изменения  Решение от 18.09.2015      № 155)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B342F6" w:rsidRDefault="00B342F6" w:rsidP="00B342F6">
      <w:pPr>
        <w:autoSpaceDE w:val="0"/>
        <w:autoSpaceDN w:val="0"/>
        <w:adjustRightInd w:val="0"/>
        <w:spacing w:after="0" w:line="240" w:lineRule="auto"/>
        <w:ind w:left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Налоговые льготы.</w:t>
      </w:r>
    </w:p>
    <w:p w:rsidR="00B342F6" w:rsidRDefault="00B342F6" w:rsidP="00B342F6">
      <w:pPr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Основания и порядок их применения</w:t>
      </w:r>
    </w:p>
    <w:p w:rsidR="00B342F6" w:rsidRDefault="00B342F6" w:rsidP="00B342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Освобождаются от налогообложения категория налогоплательщиков, указанные в статье 395 Налогового кодекса Российской Федерации</w:t>
      </w:r>
    </w:p>
    <w:p w:rsidR="00B342F6" w:rsidRDefault="00B342F6" w:rsidP="00B342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Кроме того, полностью освобождаются от налогообложения  следующие категории  налогоплательщиков:</w:t>
      </w:r>
    </w:p>
    <w:p w:rsidR="00B342F6" w:rsidRDefault="00B342F6" w:rsidP="00B342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Органам местного самоуправления, а также бюджетные учреждения, созданные Российской Федерацией, Томской областью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образованием Кривошеинский район, муниципальным  образованием Пудовское сельское поселение;</w:t>
      </w:r>
    </w:p>
    <w:p w:rsidR="00B342F6" w:rsidRDefault="00B342F6" w:rsidP="00B342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 Ветераны  и инвалиды Великой Отечественной войны;</w:t>
      </w:r>
    </w:p>
    <w:p w:rsidR="00B342F6" w:rsidRDefault="00B342F6" w:rsidP="00B342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4.2.  Налогоплательщики – физические лица, имеющие  право  на налоговую льготы, в том  числе  в виде налогового  вычета, установленные законодательством о налогах  и сборах, предоставляют   в налоговый орган по своему   выбору  заявление  о предоставлении налоговой льготы, а также вправе представить документы, подтверждающие право налогоплательщика  на налоговую льготу.</w:t>
      </w:r>
    </w:p>
    <w:p w:rsidR="00B342F6" w:rsidRDefault="00B342F6" w:rsidP="00B342F6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если документы, подтверждающие право налогоплательщика на  налоговую льготу, в налоговом органе отсутствуют, в том числе  не представлены налогоплательщиком самостоятельно,  налоговый орган  по информации указанной  в заявлении налогоплательщика  о предоставлении налоговой льготы,  запрашивает сведения, подтверждающие право  налогоплательщика  на налоговую</w:t>
      </w:r>
      <w:r>
        <w:rPr>
          <w:rFonts w:ascii="Times New Roman" w:eastAsia="Times New Roman" w:hAnsi="Times New Roman" w:cs="Times New Roman"/>
        </w:rPr>
        <w:t xml:space="preserve"> льготу, у органов, организаций, должностных лиц, у которых  имеются эти сведения.</w:t>
      </w:r>
    </w:p>
    <w:p w:rsidR="00B342F6" w:rsidRDefault="00B342F6" w:rsidP="00B342F6">
      <w:pPr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(Изменения Решение от 25.10.2017 № 7, от 27.03.2018 № 24)</w:t>
      </w:r>
    </w:p>
    <w:p w:rsidR="00B342F6" w:rsidRDefault="00B342F6" w:rsidP="00B342F6">
      <w:pPr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Для подтверждения права на льготы по уплате налога налогоплательщик обязан представить в налоговый орган по месту постановки на налоговый учет следующие документы: </w:t>
      </w:r>
    </w:p>
    <w:p w:rsidR="00B342F6" w:rsidRDefault="00B342F6" w:rsidP="00B342F6">
      <w:pPr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1) заявление о предоставлении льготы;</w:t>
      </w:r>
    </w:p>
    <w:p w:rsidR="00B342F6" w:rsidRDefault="00B342F6" w:rsidP="00B342F6">
      <w:pPr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право на получение льготы (удостоверение установленного образца, справка ВТЭК).</w:t>
      </w:r>
    </w:p>
    <w:p w:rsidR="00B342F6" w:rsidRDefault="00B342F6" w:rsidP="00B342F6">
      <w:pPr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(Изменения Решение от 14.12.2012 № 15)</w:t>
      </w:r>
    </w:p>
    <w:p w:rsidR="00B342F6" w:rsidRDefault="00B342F6" w:rsidP="00B342F6">
      <w:pPr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Документы, указанные в пункте 4.1 настоящего Положения, предоставляются в налоговые органы в следующие сроки:</w:t>
      </w:r>
    </w:p>
    <w:p w:rsidR="00B342F6" w:rsidRDefault="00B342F6" w:rsidP="00B342F6">
      <w:pPr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налогоплательщиками - организациями и физическими лицами, являющимися индивидуальными предпринимателями, - одновременно с предоставлением налоговой декларации по земельному налогу не позднее 1 февраля года, следующего за истекшим налоговым периодом;</w:t>
      </w:r>
    </w:p>
    <w:p w:rsidR="00B342F6" w:rsidRDefault="00B342F6" w:rsidP="00B342F6">
      <w:pPr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налогоплательщиками - физическими лицами, не являющимися индивидуальными предпринимателями, - в срок до 1 февраля года, следующего за налоговым периодом.</w:t>
      </w:r>
    </w:p>
    <w:p w:rsidR="00B342F6" w:rsidRDefault="00B342F6" w:rsidP="00B342F6">
      <w:pPr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Льгота, в виде возможности уплачивать земельный налог в пониженном размере предоставляется субъектам инвестиционной деятельности на период реализации инвестиционного проекта в отношении земельных участков, используемых в целях реализации инвестиционного проекта – в размере 0,3 процента от кадастровой оценки земель.</w:t>
      </w:r>
    </w:p>
    <w:p w:rsidR="00B342F6" w:rsidRDefault="00B342F6" w:rsidP="00B342F6">
      <w:pPr>
        <w:autoSpaceDN w:val="0"/>
        <w:adjustRightInd w:val="0"/>
        <w:spacing w:after="0"/>
        <w:ind w:firstLine="709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(Изменения Решение от 16.06.2016 № 183)</w:t>
      </w:r>
    </w:p>
    <w:p w:rsidR="00B342F6" w:rsidRDefault="00B342F6" w:rsidP="00B342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342F6" w:rsidRDefault="00B342F6" w:rsidP="00B342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342F6" w:rsidRDefault="00B342F6" w:rsidP="00B342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342F6" w:rsidRDefault="00B342F6" w:rsidP="00B342F6"/>
    <w:p w:rsidR="00B342F6" w:rsidRDefault="00B342F6" w:rsidP="00B342F6"/>
    <w:p w:rsidR="00B96FF3" w:rsidRDefault="00B96FF3" w:rsidP="00B96F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96FF3" w:rsidRDefault="00B96FF3" w:rsidP="00B96F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96FF3" w:rsidRDefault="00B96FF3" w:rsidP="00B96F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96FF3" w:rsidRDefault="00B96FF3" w:rsidP="00B96F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96FF3" w:rsidRDefault="00B96FF3" w:rsidP="00B96F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704DA" w:rsidRDefault="00F704DA" w:rsidP="00F704DA">
      <w:pPr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F704DA" w:rsidRDefault="00F704DA" w:rsidP="00F704DA">
      <w:pPr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F704DA" w:rsidRDefault="00F704DA" w:rsidP="00F704DA">
      <w:pPr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F704DA" w:rsidRPr="00F57B21" w:rsidRDefault="00F704DA" w:rsidP="00F704DA">
      <w:pPr>
        <w:autoSpaceDN w:val="0"/>
        <w:adjustRightInd w:val="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704DA" w:rsidRPr="00F57B21" w:rsidRDefault="00F704DA" w:rsidP="00F704DA">
      <w:pPr>
        <w:autoSpaceDN w:val="0"/>
        <w:adjustRightInd w:val="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F704DA" w:rsidRPr="00F57B21" w:rsidSect="009B21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6288C"/>
    <w:multiLevelType w:val="hybridMultilevel"/>
    <w:tmpl w:val="6032B778"/>
    <w:lvl w:ilvl="0" w:tplc="90300AA2">
      <w:start w:val="4"/>
      <w:numFmt w:val="upperRoman"/>
      <w:lvlText w:val="%1."/>
      <w:lvlJc w:val="left"/>
      <w:pPr>
        <w:tabs>
          <w:tab w:val="num" w:pos="3915"/>
        </w:tabs>
        <w:ind w:left="391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614A4"/>
    <w:multiLevelType w:val="hybridMultilevel"/>
    <w:tmpl w:val="43C89D1E"/>
    <w:lvl w:ilvl="0" w:tplc="0630B34C">
      <w:start w:val="1"/>
      <w:numFmt w:val="upperRoman"/>
      <w:lvlText w:val="%1."/>
      <w:lvlJc w:val="left"/>
      <w:pPr>
        <w:tabs>
          <w:tab w:val="num" w:pos="3600"/>
        </w:tabs>
        <w:ind w:left="3600" w:hanging="7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FF3"/>
    <w:rsid w:val="00062AEB"/>
    <w:rsid w:val="001E0676"/>
    <w:rsid w:val="002E352D"/>
    <w:rsid w:val="00425FC8"/>
    <w:rsid w:val="00490258"/>
    <w:rsid w:val="006E5E56"/>
    <w:rsid w:val="006F4DA6"/>
    <w:rsid w:val="009B21D7"/>
    <w:rsid w:val="00AE5D3E"/>
    <w:rsid w:val="00B153ED"/>
    <w:rsid w:val="00B342F6"/>
    <w:rsid w:val="00B96FF3"/>
    <w:rsid w:val="00BB4661"/>
    <w:rsid w:val="00C23063"/>
    <w:rsid w:val="00C46843"/>
    <w:rsid w:val="00CC1D8C"/>
    <w:rsid w:val="00D065E4"/>
    <w:rsid w:val="00DE23E9"/>
    <w:rsid w:val="00EC16A4"/>
    <w:rsid w:val="00F1465C"/>
    <w:rsid w:val="00F2735E"/>
    <w:rsid w:val="00F43F8E"/>
    <w:rsid w:val="00F704DA"/>
    <w:rsid w:val="00F94424"/>
    <w:rsid w:val="00FD4327"/>
    <w:rsid w:val="00FE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FF3"/>
    <w:rPr>
      <w:color w:val="0000FF" w:themeColor="hyperlink"/>
      <w:u w:val="single"/>
    </w:rPr>
  </w:style>
  <w:style w:type="character" w:styleId="a4">
    <w:name w:val="Placeholder Text"/>
    <w:basedOn w:val="a0"/>
    <w:uiPriority w:val="99"/>
    <w:semiHidden/>
    <w:rsid w:val="00F704D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7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4D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DE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dov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2023-05-03T07:15:00Z</cp:lastPrinted>
  <dcterms:created xsi:type="dcterms:W3CDTF">2023-03-23T07:59:00Z</dcterms:created>
  <dcterms:modified xsi:type="dcterms:W3CDTF">2023-05-03T07:16:00Z</dcterms:modified>
</cp:coreProperties>
</file>