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38" w:rsidRPr="00DF0775" w:rsidRDefault="00963723" w:rsidP="00740138">
      <w:pPr>
        <w:spacing w:after="0" w:line="240" w:lineRule="atLeast"/>
        <w:jc w:val="center"/>
        <w:rPr>
          <w:rFonts w:ascii="Arial" w:hAnsi="Arial" w:cs="Arial"/>
          <w:sz w:val="24"/>
          <w:szCs w:val="24"/>
        </w:rPr>
      </w:pPr>
      <w:r w:rsidRPr="00DF0775">
        <w:rPr>
          <w:rFonts w:ascii="Arial" w:hAnsi="Arial" w:cs="Arial"/>
          <w:sz w:val="24"/>
          <w:szCs w:val="24"/>
        </w:rPr>
        <w:t xml:space="preserve">ТОМСКАЯ </w:t>
      </w:r>
      <w:r w:rsidR="00740138" w:rsidRPr="00DF0775">
        <w:rPr>
          <w:rFonts w:ascii="Arial" w:hAnsi="Arial" w:cs="Arial"/>
          <w:sz w:val="24"/>
          <w:szCs w:val="24"/>
        </w:rPr>
        <w:t>ОБЛАСТЬ</w:t>
      </w:r>
    </w:p>
    <w:p w:rsidR="00740138" w:rsidRPr="00DF0775" w:rsidRDefault="00740138" w:rsidP="00740138">
      <w:pPr>
        <w:spacing w:after="0" w:line="240" w:lineRule="atLeast"/>
        <w:jc w:val="center"/>
        <w:rPr>
          <w:rFonts w:ascii="Arial" w:hAnsi="Arial" w:cs="Arial"/>
          <w:sz w:val="24"/>
          <w:szCs w:val="24"/>
        </w:rPr>
      </w:pPr>
    </w:p>
    <w:p w:rsidR="00740138" w:rsidRPr="00DF0775" w:rsidRDefault="00963723" w:rsidP="00740138">
      <w:pPr>
        <w:spacing w:after="0" w:line="240" w:lineRule="atLeast"/>
        <w:jc w:val="center"/>
        <w:rPr>
          <w:rFonts w:ascii="Arial" w:hAnsi="Arial" w:cs="Arial"/>
          <w:sz w:val="24"/>
          <w:szCs w:val="24"/>
        </w:rPr>
      </w:pPr>
      <w:r w:rsidRPr="00DF0775">
        <w:rPr>
          <w:rFonts w:ascii="Arial" w:hAnsi="Arial" w:cs="Arial"/>
          <w:sz w:val="24"/>
          <w:szCs w:val="24"/>
        </w:rPr>
        <w:t xml:space="preserve">КРИВОШЕИНСКИЙ </w:t>
      </w:r>
      <w:r w:rsidR="00740138" w:rsidRPr="00DF0775">
        <w:rPr>
          <w:rFonts w:ascii="Arial" w:hAnsi="Arial" w:cs="Arial"/>
          <w:sz w:val="24"/>
          <w:szCs w:val="24"/>
        </w:rPr>
        <w:t>РАЙОН</w:t>
      </w:r>
    </w:p>
    <w:p w:rsidR="00740138" w:rsidRPr="00DF0775" w:rsidRDefault="00740138" w:rsidP="00740138">
      <w:pPr>
        <w:spacing w:after="0" w:line="240" w:lineRule="atLeast"/>
        <w:jc w:val="center"/>
        <w:rPr>
          <w:rFonts w:ascii="Arial" w:hAnsi="Arial" w:cs="Arial"/>
          <w:sz w:val="24"/>
          <w:szCs w:val="24"/>
        </w:rPr>
      </w:pPr>
    </w:p>
    <w:p w:rsidR="00740138" w:rsidRPr="00DF0775" w:rsidRDefault="00740138" w:rsidP="00740138">
      <w:pPr>
        <w:spacing w:after="0" w:line="240" w:lineRule="atLeast"/>
        <w:jc w:val="center"/>
        <w:rPr>
          <w:rFonts w:ascii="Arial" w:hAnsi="Arial" w:cs="Arial"/>
          <w:sz w:val="24"/>
          <w:szCs w:val="24"/>
        </w:rPr>
      </w:pPr>
      <w:r w:rsidRPr="00DF0775">
        <w:rPr>
          <w:rFonts w:ascii="Arial" w:hAnsi="Arial" w:cs="Arial"/>
          <w:sz w:val="24"/>
          <w:szCs w:val="24"/>
        </w:rPr>
        <w:t>СОВЕТ ПУДОВСКОГО СЕЛЬСКОГО ПОСЕЛЕНИЯ</w:t>
      </w:r>
    </w:p>
    <w:p w:rsidR="00740138" w:rsidRPr="00DF0775" w:rsidRDefault="00740138" w:rsidP="00740138">
      <w:pPr>
        <w:spacing w:after="0" w:line="240" w:lineRule="atLeast"/>
        <w:rPr>
          <w:rFonts w:ascii="Arial" w:hAnsi="Arial" w:cs="Arial"/>
          <w:sz w:val="24"/>
          <w:szCs w:val="24"/>
        </w:rPr>
      </w:pPr>
    </w:p>
    <w:p w:rsidR="00740138" w:rsidRPr="00DF0775" w:rsidRDefault="00740138" w:rsidP="00740138">
      <w:pPr>
        <w:spacing w:after="0" w:line="240" w:lineRule="atLeast"/>
        <w:rPr>
          <w:rFonts w:ascii="Arial" w:hAnsi="Arial" w:cs="Arial"/>
          <w:sz w:val="24"/>
          <w:szCs w:val="24"/>
        </w:rPr>
      </w:pPr>
    </w:p>
    <w:p w:rsidR="00740138" w:rsidRPr="00DF0775" w:rsidRDefault="00740138" w:rsidP="00963723">
      <w:pPr>
        <w:spacing w:after="0" w:line="240" w:lineRule="atLeast"/>
        <w:jc w:val="center"/>
        <w:rPr>
          <w:rFonts w:ascii="Arial" w:hAnsi="Arial" w:cs="Arial"/>
          <w:sz w:val="24"/>
          <w:szCs w:val="24"/>
        </w:rPr>
      </w:pPr>
      <w:r w:rsidRPr="00DF0775">
        <w:rPr>
          <w:rFonts w:ascii="Arial" w:hAnsi="Arial" w:cs="Arial"/>
          <w:sz w:val="24"/>
          <w:szCs w:val="24"/>
        </w:rPr>
        <w:t>РЕШЕНИЕ № 205</w:t>
      </w:r>
    </w:p>
    <w:p w:rsidR="00740138" w:rsidRPr="00DF0775" w:rsidRDefault="00740138" w:rsidP="00740138">
      <w:pPr>
        <w:spacing w:after="0" w:line="240" w:lineRule="atLeast"/>
        <w:rPr>
          <w:rFonts w:ascii="Arial" w:hAnsi="Arial" w:cs="Arial"/>
          <w:sz w:val="24"/>
          <w:szCs w:val="24"/>
        </w:rPr>
      </w:pPr>
    </w:p>
    <w:p w:rsidR="00740138" w:rsidRPr="00DF0775" w:rsidRDefault="00740138" w:rsidP="00740138">
      <w:pPr>
        <w:spacing w:after="0" w:line="240" w:lineRule="atLeast"/>
        <w:rPr>
          <w:rFonts w:ascii="Arial" w:hAnsi="Arial" w:cs="Arial"/>
          <w:sz w:val="24"/>
          <w:szCs w:val="24"/>
        </w:rPr>
      </w:pPr>
      <w:r w:rsidRPr="00DF0775">
        <w:rPr>
          <w:rFonts w:ascii="Arial" w:hAnsi="Arial" w:cs="Arial"/>
          <w:sz w:val="24"/>
          <w:szCs w:val="24"/>
        </w:rPr>
        <w:t>с. Пудовка                                                                                                       28.02.2017</w:t>
      </w:r>
    </w:p>
    <w:p w:rsidR="00740138" w:rsidRPr="00DF0775" w:rsidRDefault="00963723" w:rsidP="00963723">
      <w:pPr>
        <w:spacing w:after="0" w:line="240" w:lineRule="atLeast"/>
        <w:jc w:val="right"/>
        <w:rPr>
          <w:rFonts w:ascii="Arial" w:hAnsi="Arial" w:cs="Arial"/>
          <w:sz w:val="24"/>
          <w:szCs w:val="24"/>
        </w:rPr>
      </w:pPr>
      <w:r w:rsidRPr="00DF0775">
        <w:rPr>
          <w:rFonts w:ascii="Arial" w:hAnsi="Arial" w:cs="Arial"/>
          <w:sz w:val="24"/>
          <w:szCs w:val="24"/>
        </w:rPr>
        <w:t xml:space="preserve">41-е </w:t>
      </w:r>
      <w:r w:rsidR="00740138" w:rsidRPr="00DF0775">
        <w:rPr>
          <w:rFonts w:ascii="Arial" w:hAnsi="Arial" w:cs="Arial"/>
          <w:sz w:val="24"/>
          <w:szCs w:val="24"/>
        </w:rPr>
        <w:t>собрание 3 созыва</w:t>
      </w:r>
    </w:p>
    <w:p w:rsidR="00740138" w:rsidRPr="00DF0775" w:rsidRDefault="00740138" w:rsidP="00740138">
      <w:pPr>
        <w:spacing w:after="0" w:line="240" w:lineRule="atLeast"/>
        <w:rPr>
          <w:rFonts w:ascii="Arial" w:hAnsi="Arial" w:cs="Arial"/>
          <w:sz w:val="24"/>
          <w:szCs w:val="24"/>
        </w:rPr>
      </w:pPr>
    </w:p>
    <w:p w:rsidR="00740138" w:rsidRPr="00DF0775" w:rsidRDefault="00740138" w:rsidP="00740138">
      <w:pPr>
        <w:shd w:val="clear" w:color="auto" w:fill="FFFFFF"/>
        <w:spacing w:after="0" w:line="240" w:lineRule="atLeast"/>
        <w:jc w:val="center"/>
        <w:rPr>
          <w:rFonts w:ascii="Arial" w:eastAsia="Times New Roman" w:hAnsi="Arial" w:cs="Arial"/>
          <w:bCs/>
          <w:sz w:val="24"/>
          <w:szCs w:val="24"/>
        </w:rPr>
      </w:pPr>
      <w:r w:rsidRPr="00DF0775">
        <w:rPr>
          <w:rFonts w:ascii="Arial" w:eastAsia="Times New Roman" w:hAnsi="Arial" w:cs="Arial"/>
          <w:bCs/>
          <w:sz w:val="24"/>
          <w:szCs w:val="24"/>
        </w:rPr>
        <w:t xml:space="preserve">Об утверждении Положения о порядке проведения конкурса </w:t>
      </w:r>
    </w:p>
    <w:p w:rsidR="00740138" w:rsidRPr="00DF0775" w:rsidRDefault="00740138" w:rsidP="00740138">
      <w:pPr>
        <w:shd w:val="clear" w:color="auto" w:fill="FFFFFF"/>
        <w:spacing w:after="0" w:line="240" w:lineRule="atLeast"/>
        <w:jc w:val="center"/>
        <w:rPr>
          <w:rFonts w:ascii="Arial" w:eastAsia="Times New Roman" w:hAnsi="Arial" w:cs="Arial"/>
          <w:bCs/>
          <w:sz w:val="24"/>
          <w:szCs w:val="24"/>
        </w:rPr>
      </w:pPr>
      <w:r w:rsidRPr="00DF0775">
        <w:rPr>
          <w:rFonts w:ascii="Arial" w:eastAsia="Times New Roman" w:hAnsi="Arial" w:cs="Arial"/>
          <w:bCs/>
          <w:sz w:val="24"/>
          <w:szCs w:val="24"/>
        </w:rPr>
        <w:t>на замещение должности муниципальной службы в Администрации</w:t>
      </w:r>
    </w:p>
    <w:p w:rsidR="00740138" w:rsidRPr="00DF0775" w:rsidRDefault="00740138" w:rsidP="00740138">
      <w:pPr>
        <w:shd w:val="clear" w:color="auto" w:fill="FFFFFF"/>
        <w:spacing w:after="0" w:line="240" w:lineRule="atLeast"/>
        <w:jc w:val="center"/>
        <w:rPr>
          <w:rFonts w:ascii="Arial" w:eastAsia="Times New Roman" w:hAnsi="Arial" w:cs="Arial"/>
          <w:sz w:val="24"/>
          <w:szCs w:val="24"/>
        </w:rPr>
      </w:pPr>
      <w:r w:rsidRPr="00DF0775">
        <w:rPr>
          <w:rFonts w:ascii="Arial" w:eastAsia="Times New Roman" w:hAnsi="Arial" w:cs="Arial"/>
          <w:sz w:val="24"/>
          <w:szCs w:val="24"/>
        </w:rPr>
        <w:t>Пудовского сельского поселения</w:t>
      </w:r>
    </w:p>
    <w:p w:rsidR="009046B3" w:rsidRPr="00DF0775" w:rsidRDefault="009046B3" w:rsidP="00740138">
      <w:pPr>
        <w:shd w:val="clear" w:color="auto" w:fill="FFFFFF"/>
        <w:spacing w:after="0" w:line="240" w:lineRule="atLeast"/>
        <w:jc w:val="center"/>
        <w:rPr>
          <w:rFonts w:ascii="Arial" w:eastAsia="Times New Roman" w:hAnsi="Arial" w:cs="Arial"/>
          <w:sz w:val="24"/>
          <w:szCs w:val="24"/>
        </w:rPr>
      </w:pPr>
      <w:r w:rsidRPr="00DF0775">
        <w:rPr>
          <w:rFonts w:ascii="Arial" w:eastAsia="Times New Roman" w:hAnsi="Arial" w:cs="Arial"/>
          <w:sz w:val="24"/>
          <w:szCs w:val="24"/>
        </w:rPr>
        <w:t>(в редакции решения от 18.10.2021 № 139)</w:t>
      </w:r>
    </w:p>
    <w:p w:rsidR="00740138" w:rsidRPr="00DF0775" w:rsidRDefault="00740138" w:rsidP="00740138">
      <w:pPr>
        <w:shd w:val="clear" w:color="auto" w:fill="FFFFFF"/>
        <w:spacing w:after="0" w:line="240" w:lineRule="atLeast"/>
        <w:jc w:val="center"/>
        <w:rPr>
          <w:rFonts w:ascii="Arial" w:eastAsia="Times New Roman" w:hAnsi="Arial" w:cs="Arial"/>
          <w:sz w:val="24"/>
          <w:szCs w:val="24"/>
        </w:rPr>
      </w:pPr>
    </w:p>
    <w:p w:rsidR="00740138" w:rsidRPr="00DF0775" w:rsidRDefault="00740138"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В соответствии со статьей 17 Федерального закона от 2 марта 2007 года N 25-ФЗ «О муниципальной службе в Российской Федерации»,</w:t>
      </w:r>
    </w:p>
    <w:p w:rsidR="00740138" w:rsidRPr="00DF0775" w:rsidRDefault="00740138" w:rsidP="00740138">
      <w:pPr>
        <w:autoSpaceDE w:val="0"/>
        <w:autoSpaceDN w:val="0"/>
        <w:adjustRightInd w:val="0"/>
        <w:spacing w:after="0" w:line="240" w:lineRule="atLeast"/>
        <w:jc w:val="both"/>
        <w:rPr>
          <w:rFonts w:ascii="Arial" w:hAnsi="Arial" w:cs="Arial"/>
          <w:sz w:val="24"/>
          <w:szCs w:val="24"/>
        </w:rPr>
      </w:pPr>
    </w:p>
    <w:p w:rsidR="00740138" w:rsidRPr="00DF0775" w:rsidRDefault="00740138" w:rsidP="00740138">
      <w:pPr>
        <w:spacing w:after="0" w:line="240" w:lineRule="atLeast"/>
        <w:jc w:val="both"/>
        <w:rPr>
          <w:rFonts w:ascii="Arial" w:hAnsi="Arial" w:cs="Arial"/>
          <w:sz w:val="24"/>
          <w:szCs w:val="24"/>
        </w:rPr>
      </w:pPr>
      <w:r w:rsidRPr="00DF0775">
        <w:rPr>
          <w:rFonts w:ascii="Arial" w:hAnsi="Arial" w:cs="Arial"/>
          <w:sz w:val="24"/>
          <w:szCs w:val="24"/>
        </w:rPr>
        <w:t>СОВЕТ ПУДОВСКОГО СЕЛЬСКОГО ПОСЕЛЕНИЯ РЕШИЛ:</w:t>
      </w:r>
    </w:p>
    <w:p w:rsidR="00740138" w:rsidRPr="00DF0775" w:rsidRDefault="00740138" w:rsidP="00740138">
      <w:pPr>
        <w:spacing w:after="0" w:line="240" w:lineRule="atLeast"/>
        <w:jc w:val="both"/>
        <w:rPr>
          <w:rFonts w:ascii="Arial" w:hAnsi="Arial" w:cs="Arial"/>
          <w:sz w:val="24"/>
          <w:szCs w:val="24"/>
        </w:rPr>
      </w:pPr>
    </w:p>
    <w:p w:rsidR="00740138" w:rsidRPr="00DF0775" w:rsidRDefault="00740138"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1. Утвердить Положение о порядке проведения конкурса на замещение должности муниципальной службы в Администрации Пудовского сельского поселения, согласно приложению.</w:t>
      </w:r>
    </w:p>
    <w:p w:rsidR="00740138" w:rsidRPr="00DF0775" w:rsidRDefault="00740138"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2. Признать утратившими силу решение Совета Пудовского сельского поселения от 17.10.2007 № 129 «Об утверждении Положения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w:t>
      </w:r>
    </w:p>
    <w:p w:rsidR="00740138" w:rsidRPr="00DF0775" w:rsidRDefault="00740138"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3. Признать утратившим силу решение Совета Пудовского сельского поселения от 28.12.2007 № 9 </w:t>
      </w:r>
      <w:r w:rsidR="007E5665" w:rsidRPr="00DF0775">
        <w:rPr>
          <w:rFonts w:ascii="Arial" w:eastAsia="Times New Roman" w:hAnsi="Arial" w:cs="Arial"/>
          <w:sz w:val="24"/>
          <w:szCs w:val="24"/>
        </w:rPr>
        <w:t>«О внесении изменений 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w:t>
      </w:r>
    </w:p>
    <w:p w:rsidR="007E5665" w:rsidRPr="00DF0775" w:rsidRDefault="007E5665"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4. Признать утратившим силу решение Совета Пудовского сельского поселения от 22.02.2011 № 141 «О внесении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w:t>
      </w:r>
    </w:p>
    <w:p w:rsidR="00740138" w:rsidRPr="00DF0775" w:rsidRDefault="007E5665"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5.Опубликовать решение в И</w:t>
      </w:r>
      <w:r w:rsidR="00740138" w:rsidRPr="00DF0775">
        <w:rPr>
          <w:rFonts w:ascii="Arial" w:eastAsia="Times New Roman" w:hAnsi="Arial" w:cs="Arial"/>
          <w:sz w:val="24"/>
          <w:szCs w:val="24"/>
        </w:rPr>
        <w:t>нформационном бюллетени муниципальног</w:t>
      </w:r>
      <w:r w:rsidRPr="00DF0775">
        <w:rPr>
          <w:rFonts w:ascii="Arial" w:eastAsia="Times New Roman" w:hAnsi="Arial" w:cs="Arial"/>
          <w:sz w:val="24"/>
          <w:szCs w:val="24"/>
        </w:rPr>
        <w:t>о образования Пудовского</w:t>
      </w:r>
      <w:r w:rsidR="00740138" w:rsidRPr="00DF0775">
        <w:rPr>
          <w:rFonts w:ascii="Arial" w:eastAsia="Times New Roman" w:hAnsi="Arial" w:cs="Arial"/>
          <w:sz w:val="24"/>
          <w:szCs w:val="24"/>
        </w:rPr>
        <w:t xml:space="preserve"> сельского поселения и разместить на сайте  муниципальног</w:t>
      </w:r>
      <w:r w:rsidRPr="00DF0775">
        <w:rPr>
          <w:rFonts w:ascii="Arial" w:eastAsia="Times New Roman" w:hAnsi="Arial" w:cs="Arial"/>
          <w:sz w:val="24"/>
          <w:szCs w:val="24"/>
        </w:rPr>
        <w:t>о образования Пудовского</w:t>
      </w:r>
      <w:r w:rsidR="00740138" w:rsidRPr="00DF0775">
        <w:rPr>
          <w:rFonts w:ascii="Arial" w:eastAsia="Times New Roman" w:hAnsi="Arial" w:cs="Arial"/>
          <w:sz w:val="24"/>
          <w:szCs w:val="24"/>
        </w:rPr>
        <w:t xml:space="preserve"> сельского поселения в информационно-телекоммуникационной сети «Интернет».</w:t>
      </w:r>
    </w:p>
    <w:p w:rsidR="00740138" w:rsidRPr="00DF0775" w:rsidRDefault="007E5665" w:rsidP="00963723">
      <w:pPr>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6</w:t>
      </w:r>
      <w:r w:rsidR="00740138" w:rsidRPr="00DF0775">
        <w:rPr>
          <w:rFonts w:ascii="Arial" w:eastAsia="Times New Roman" w:hAnsi="Arial" w:cs="Arial"/>
          <w:sz w:val="24"/>
          <w:szCs w:val="24"/>
        </w:rPr>
        <w:t>.</w:t>
      </w:r>
      <w:r w:rsidRPr="00DF0775">
        <w:rPr>
          <w:rFonts w:ascii="Arial" w:eastAsia="Times New Roman" w:hAnsi="Arial" w:cs="Arial"/>
          <w:sz w:val="24"/>
          <w:szCs w:val="24"/>
        </w:rPr>
        <w:t xml:space="preserve"> </w:t>
      </w:r>
      <w:r w:rsidR="00740138" w:rsidRPr="00DF0775">
        <w:rPr>
          <w:rFonts w:ascii="Arial" w:eastAsia="Times New Roman" w:hAnsi="Arial" w:cs="Arial"/>
          <w:sz w:val="24"/>
          <w:szCs w:val="24"/>
        </w:rPr>
        <w:t>Настоящее решение вступает в силу после дня официального опубликования</w:t>
      </w:r>
      <w:r w:rsidRPr="00DF0775">
        <w:rPr>
          <w:rFonts w:ascii="Arial" w:eastAsia="Times New Roman" w:hAnsi="Arial" w:cs="Arial"/>
          <w:sz w:val="24"/>
          <w:szCs w:val="24"/>
        </w:rPr>
        <w:t>.</w:t>
      </w:r>
    </w:p>
    <w:p w:rsidR="007E5665" w:rsidRPr="00DF0775" w:rsidRDefault="007E5665" w:rsidP="00963723">
      <w:pPr>
        <w:spacing w:after="0" w:line="240" w:lineRule="atLeast"/>
        <w:ind w:firstLine="708"/>
        <w:jc w:val="both"/>
        <w:rPr>
          <w:rFonts w:ascii="Arial" w:hAnsi="Arial" w:cs="Arial"/>
          <w:sz w:val="24"/>
          <w:szCs w:val="24"/>
        </w:rPr>
      </w:pPr>
      <w:r w:rsidRPr="00DF0775">
        <w:rPr>
          <w:rFonts w:ascii="Arial" w:eastAsia="Times New Roman" w:hAnsi="Arial" w:cs="Arial"/>
          <w:sz w:val="24"/>
          <w:szCs w:val="24"/>
        </w:rPr>
        <w:t>7. Контроль исполнения настоящего решения возложить на контрольно – правовой комитет.</w:t>
      </w:r>
    </w:p>
    <w:p w:rsidR="00740138" w:rsidRPr="00DF0775" w:rsidRDefault="00740138" w:rsidP="00740138">
      <w:pPr>
        <w:spacing w:after="0" w:line="240" w:lineRule="atLeast"/>
        <w:jc w:val="both"/>
        <w:rPr>
          <w:rFonts w:ascii="Arial" w:hAnsi="Arial" w:cs="Arial"/>
          <w:sz w:val="24"/>
          <w:szCs w:val="24"/>
        </w:rPr>
      </w:pPr>
    </w:p>
    <w:p w:rsidR="00740138" w:rsidRPr="00DF0775" w:rsidRDefault="00740138" w:rsidP="00740138">
      <w:pPr>
        <w:spacing w:after="0" w:line="240" w:lineRule="atLeast"/>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63723" w:rsidRPr="00DF0775" w:rsidTr="00963723">
        <w:tc>
          <w:tcPr>
            <w:tcW w:w="4785" w:type="dxa"/>
          </w:tcPr>
          <w:p w:rsidR="00963723" w:rsidRPr="00DF0775" w:rsidRDefault="00963723" w:rsidP="00740138">
            <w:pPr>
              <w:spacing w:line="240" w:lineRule="atLeast"/>
              <w:rPr>
                <w:rFonts w:ascii="Arial" w:hAnsi="Arial" w:cs="Arial"/>
                <w:sz w:val="24"/>
                <w:szCs w:val="24"/>
              </w:rPr>
            </w:pPr>
            <w:r w:rsidRPr="00DF0775">
              <w:rPr>
                <w:rFonts w:ascii="Arial" w:hAnsi="Arial" w:cs="Arial"/>
                <w:sz w:val="24"/>
                <w:szCs w:val="24"/>
              </w:rPr>
              <w:t>Заместитель Председателя Совета</w:t>
            </w:r>
          </w:p>
          <w:p w:rsidR="00963723" w:rsidRPr="00DF0775" w:rsidRDefault="00963723" w:rsidP="00740138">
            <w:pPr>
              <w:spacing w:line="240" w:lineRule="atLeast"/>
              <w:rPr>
                <w:rFonts w:ascii="Arial" w:hAnsi="Arial" w:cs="Arial"/>
                <w:sz w:val="24"/>
                <w:szCs w:val="24"/>
              </w:rPr>
            </w:pPr>
            <w:r w:rsidRPr="00DF0775">
              <w:rPr>
                <w:rFonts w:ascii="Arial" w:hAnsi="Arial" w:cs="Arial"/>
                <w:sz w:val="24"/>
                <w:szCs w:val="24"/>
              </w:rPr>
              <w:t>Пудовского сельского поселения</w:t>
            </w:r>
          </w:p>
          <w:p w:rsidR="00963723" w:rsidRPr="00DF0775" w:rsidRDefault="00963723" w:rsidP="00740138">
            <w:pPr>
              <w:spacing w:line="240" w:lineRule="atLeast"/>
              <w:rPr>
                <w:rFonts w:ascii="Arial" w:hAnsi="Arial" w:cs="Arial"/>
                <w:sz w:val="24"/>
                <w:szCs w:val="24"/>
              </w:rPr>
            </w:pPr>
          </w:p>
          <w:p w:rsidR="00963723" w:rsidRPr="00DF0775" w:rsidRDefault="00963723" w:rsidP="00963723">
            <w:pPr>
              <w:spacing w:line="240" w:lineRule="atLeast"/>
              <w:jc w:val="right"/>
              <w:rPr>
                <w:rFonts w:ascii="Arial" w:hAnsi="Arial" w:cs="Arial"/>
                <w:sz w:val="24"/>
                <w:szCs w:val="24"/>
              </w:rPr>
            </w:pPr>
            <w:r w:rsidRPr="00DF0775">
              <w:rPr>
                <w:rFonts w:ascii="Arial" w:hAnsi="Arial" w:cs="Arial"/>
                <w:sz w:val="24"/>
                <w:szCs w:val="24"/>
              </w:rPr>
              <w:lastRenderedPageBreak/>
              <w:t>О.В.Никитина</w:t>
            </w:r>
          </w:p>
        </w:tc>
        <w:tc>
          <w:tcPr>
            <w:tcW w:w="4786" w:type="dxa"/>
          </w:tcPr>
          <w:p w:rsidR="00963723" w:rsidRPr="00DF0775" w:rsidRDefault="00963723" w:rsidP="00740138">
            <w:pPr>
              <w:spacing w:line="240" w:lineRule="atLeast"/>
              <w:rPr>
                <w:rFonts w:ascii="Arial" w:hAnsi="Arial" w:cs="Arial"/>
                <w:sz w:val="24"/>
                <w:szCs w:val="24"/>
              </w:rPr>
            </w:pPr>
            <w:r w:rsidRPr="00DF0775">
              <w:rPr>
                <w:rFonts w:ascii="Arial" w:hAnsi="Arial" w:cs="Arial"/>
                <w:sz w:val="24"/>
                <w:szCs w:val="24"/>
              </w:rPr>
              <w:lastRenderedPageBreak/>
              <w:t>Глава</w:t>
            </w:r>
          </w:p>
          <w:p w:rsidR="00963723" w:rsidRPr="00DF0775" w:rsidRDefault="00963723" w:rsidP="00740138">
            <w:pPr>
              <w:spacing w:line="240" w:lineRule="atLeast"/>
              <w:rPr>
                <w:rFonts w:ascii="Arial" w:hAnsi="Arial" w:cs="Arial"/>
                <w:sz w:val="24"/>
                <w:szCs w:val="24"/>
              </w:rPr>
            </w:pPr>
            <w:r w:rsidRPr="00DF0775">
              <w:rPr>
                <w:rFonts w:ascii="Arial" w:hAnsi="Arial" w:cs="Arial"/>
                <w:sz w:val="24"/>
                <w:szCs w:val="24"/>
              </w:rPr>
              <w:t>Пудовского сельского поселения</w:t>
            </w:r>
          </w:p>
          <w:p w:rsidR="00963723" w:rsidRPr="00DF0775" w:rsidRDefault="00963723" w:rsidP="00740138">
            <w:pPr>
              <w:spacing w:line="240" w:lineRule="atLeast"/>
              <w:rPr>
                <w:rFonts w:ascii="Arial" w:hAnsi="Arial" w:cs="Arial"/>
                <w:sz w:val="24"/>
                <w:szCs w:val="24"/>
              </w:rPr>
            </w:pPr>
          </w:p>
          <w:p w:rsidR="00963723" w:rsidRPr="00DF0775" w:rsidRDefault="00963723" w:rsidP="00963723">
            <w:pPr>
              <w:spacing w:line="240" w:lineRule="atLeast"/>
              <w:jc w:val="right"/>
              <w:rPr>
                <w:rFonts w:ascii="Arial" w:hAnsi="Arial" w:cs="Arial"/>
                <w:sz w:val="24"/>
                <w:szCs w:val="24"/>
              </w:rPr>
            </w:pPr>
            <w:r w:rsidRPr="00DF0775">
              <w:rPr>
                <w:rFonts w:ascii="Arial" w:hAnsi="Arial" w:cs="Arial"/>
                <w:sz w:val="24"/>
                <w:szCs w:val="24"/>
              </w:rPr>
              <w:lastRenderedPageBreak/>
              <w:t>Ю.В. Севостьянов</w:t>
            </w:r>
          </w:p>
        </w:tc>
      </w:tr>
    </w:tbl>
    <w:p w:rsidR="00740138" w:rsidRPr="00DF0775" w:rsidRDefault="00740138" w:rsidP="00740138">
      <w:pPr>
        <w:spacing w:after="0" w:line="240" w:lineRule="atLeast"/>
        <w:rPr>
          <w:rFonts w:ascii="Arial" w:hAnsi="Arial" w:cs="Arial"/>
          <w:sz w:val="24"/>
          <w:szCs w:val="24"/>
        </w:rPr>
      </w:pPr>
    </w:p>
    <w:p w:rsidR="00C75AC3" w:rsidRPr="00DF0775" w:rsidRDefault="00C75AC3" w:rsidP="00C75AC3">
      <w:pPr>
        <w:spacing w:after="0" w:line="240" w:lineRule="atLeast"/>
        <w:rPr>
          <w:rFonts w:ascii="Arial" w:hAnsi="Arial" w:cs="Arial"/>
          <w:sz w:val="24"/>
          <w:szCs w:val="24"/>
        </w:rPr>
      </w:pPr>
    </w:p>
    <w:p w:rsidR="00963723" w:rsidRPr="00DF0775" w:rsidRDefault="00963723" w:rsidP="00C75AC3">
      <w:pPr>
        <w:spacing w:after="0" w:line="240" w:lineRule="atLeast"/>
        <w:rPr>
          <w:rFonts w:ascii="Arial" w:hAnsi="Arial" w:cs="Arial"/>
          <w:sz w:val="24"/>
          <w:szCs w:val="24"/>
        </w:rPr>
      </w:pPr>
    </w:p>
    <w:p w:rsidR="00DA27C6" w:rsidRPr="00DF0775" w:rsidRDefault="00DA27C6" w:rsidP="00C75AC3">
      <w:pPr>
        <w:spacing w:after="0" w:line="240" w:lineRule="atLeast"/>
        <w:jc w:val="right"/>
        <w:rPr>
          <w:rFonts w:ascii="Arial" w:hAnsi="Arial" w:cs="Arial"/>
          <w:sz w:val="20"/>
          <w:szCs w:val="20"/>
        </w:rPr>
      </w:pPr>
      <w:r w:rsidRPr="00DF0775">
        <w:rPr>
          <w:rFonts w:ascii="Arial" w:eastAsia="Times New Roman" w:hAnsi="Arial" w:cs="Arial"/>
          <w:sz w:val="20"/>
          <w:szCs w:val="20"/>
        </w:rPr>
        <w:t>Приложение</w:t>
      </w:r>
    </w:p>
    <w:p w:rsidR="00DA27C6" w:rsidRPr="00DF0775" w:rsidRDefault="00DA27C6" w:rsidP="00C75AC3">
      <w:pPr>
        <w:shd w:val="clear" w:color="auto" w:fill="FFFFFF"/>
        <w:spacing w:after="0" w:line="240" w:lineRule="atLeast"/>
        <w:jc w:val="right"/>
        <w:rPr>
          <w:rFonts w:ascii="Arial" w:eastAsia="Times New Roman" w:hAnsi="Arial" w:cs="Arial"/>
          <w:sz w:val="20"/>
          <w:szCs w:val="20"/>
        </w:rPr>
      </w:pPr>
      <w:r w:rsidRPr="00DF0775">
        <w:rPr>
          <w:rFonts w:ascii="Arial" w:eastAsia="Times New Roman" w:hAnsi="Arial" w:cs="Arial"/>
          <w:sz w:val="20"/>
          <w:szCs w:val="20"/>
        </w:rPr>
        <w:t xml:space="preserve">к решению Совета </w:t>
      </w:r>
      <w:r w:rsidR="00C75AC3" w:rsidRPr="00DF0775">
        <w:rPr>
          <w:rFonts w:ascii="Arial" w:eastAsia="Times New Roman" w:hAnsi="Arial" w:cs="Arial"/>
          <w:sz w:val="20"/>
          <w:szCs w:val="20"/>
        </w:rPr>
        <w:t>Пудовского</w:t>
      </w:r>
    </w:p>
    <w:p w:rsidR="00DA27C6" w:rsidRPr="00DF0775" w:rsidRDefault="00DA27C6" w:rsidP="00C75AC3">
      <w:pPr>
        <w:shd w:val="clear" w:color="auto" w:fill="FFFFFF"/>
        <w:spacing w:after="0" w:line="240" w:lineRule="atLeast"/>
        <w:jc w:val="right"/>
        <w:rPr>
          <w:rFonts w:ascii="Arial" w:eastAsia="Times New Roman" w:hAnsi="Arial" w:cs="Arial"/>
          <w:sz w:val="20"/>
          <w:szCs w:val="20"/>
        </w:rPr>
      </w:pPr>
      <w:r w:rsidRPr="00DF0775">
        <w:rPr>
          <w:rFonts w:ascii="Arial" w:eastAsia="Times New Roman" w:hAnsi="Arial" w:cs="Arial"/>
          <w:sz w:val="20"/>
          <w:szCs w:val="20"/>
        </w:rPr>
        <w:t>сельского поселения</w:t>
      </w:r>
    </w:p>
    <w:p w:rsidR="00DA27C6" w:rsidRPr="00DF0775" w:rsidRDefault="00963723" w:rsidP="00C75AC3">
      <w:pPr>
        <w:shd w:val="clear" w:color="auto" w:fill="FFFFFF"/>
        <w:spacing w:after="0" w:line="240" w:lineRule="atLeast"/>
        <w:jc w:val="right"/>
        <w:rPr>
          <w:rFonts w:ascii="Arial" w:eastAsia="Times New Roman" w:hAnsi="Arial" w:cs="Arial"/>
          <w:sz w:val="20"/>
          <w:szCs w:val="20"/>
        </w:rPr>
      </w:pPr>
      <w:bookmarkStart w:id="0" w:name="_GoBack"/>
      <w:bookmarkEnd w:id="0"/>
      <w:r w:rsidRPr="00DF0775">
        <w:rPr>
          <w:rFonts w:ascii="Arial" w:eastAsia="Times New Roman" w:hAnsi="Arial" w:cs="Arial"/>
          <w:sz w:val="20"/>
          <w:szCs w:val="20"/>
        </w:rPr>
        <w:t xml:space="preserve">от 28.02.2017 </w:t>
      </w:r>
      <w:r w:rsidR="00C75AC3" w:rsidRPr="00DF0775">
        <w:rPr>
          <w:rFonts w:ascii="Arial" w:eastAsia="Times New Roman" w:hAnsi="Arial" w:cs="Arial"/>
          <w:sz w:val="20"/>
          <w:szCs w:val="20"/>
        </w:rPr>
        <w:t>№ 205</w:t>
      </w:r>
    </w:p>
    <w:p w:rsidR="00C75AC3" w:rsidRPr="00DF0775" w:rsidRDefault="00C75AC3" w:rsidP="00C75AC3">
      <w:pPr>
        <w:shd w:val="clear" w:color="auto" w:fill="FFFFFF"/>
        <w:spacing w:after="0" w:line="240" w:lineRule="atLeast"/>
        <w:jc w:val="right"/>
        <w:rPr>
          <w:rFonts w:ascii="Arial" w:eastAsia="Times New Roman" w:hAnsi="Arial" w:cs="Arial"/>
          <w:sz w:val="20"/>
          <w:szCs w:val="20"/>
        </w:rPr>
      </w:pPr>
    </w:p>
    <w:p w:rsidR="00C75AC3" w:rsidRPr="00DF0775" w:rsidRDefault="00DA27C6" w:rsidP="00740138">
      <w:pPr>
        <w:shd w:val="clear" w:color="auto" w:fill="FFFFFF"/>
        <w:spacing w:after="0" w:line="240" w:lineRule="atLeast"/>
        <w:jc w:val="center"/>
        <w:rPr>
          <w:rFonts w:ascii="Arial" w:eastAsia="Times New Roman" w:hAnsi="Arial" w:cs="Arial"/>
          <w:b/>
          <w:bCs/>
          <w:sz w:val="24"/>
          <w:szCs w:val="24"/>
        </w:rPr>
      </w:pPr>
      <w:r w:rsidRPr="00DF0775">
        <w:rPr>
          <w:rFonts w:ascii="Arial" w:eastAsia="Times New Roman" w:hAnsi="Arial" w:cs="Arial"/>
          <w:b/>
          <w:sz w:val="24"/>
          <w:szCs w:val="24"/>
        </w:rPr>
        <w:t>П</w:t>
      </w:r>
      <w:r w:rsidRPr="00DF0775">
        <w:rPr>
          <w:rFonts w:ascii="Arial" w:eastAsia="Times New Roman" w:hAnsi="Arial" w:cs="Arial"/>
          <w:b/>
          <w:bCs/>
          <w:sz w:val="24"/>
          <w:szCs w:val="24"/>
        </w:rPr>
        <w:t xml:space="preserve">оложение о порядке проведения конкурса на замещение </w:t>
      </w:r>
    </w:p>
    <w:p w:rsidR="00C75AC3" w:rsidRPr="00DF0775" w:rsidRDefault="00DA27C6" w:rsidP="00740138">
      <w:pPr>
        <w:shd w:val="clear" w:color="auto" w:fill="FFFFFF"/>
        <w:spacing w:after="0" w:line="240" w:lineRule="atLeast"/>
        <w:jc w:val="center"/>
        <w:rPr>
          <w:rFonts w:ascii="Arial" w:eastAsia="Times New Roman" w:hAnsi="Arial" w:cs="Arial"/>
          <w:b/>
          <w:bCs/>
          <w:sz w:val="24"/>
          <w:szCs w:val="24"/>
        </w:rPr>
      </w:pPr>
      <w:r w:rsidRPr="00DF0775">
        <w:rPr>
          <w:rFonts w:ascii="Arial" w:eastAsia="Times New Roman" w:hAnsi="Arial" w:cs="Arial"/>
          <w:b/>
          <w:bCs/>
          <w:sz w:val="24"/>
          <w:szCs w:val="24"/>
        </w:rPr>
        <w:t>должности муниципальной службы в Администрации</w:t>
      </w:r>
    </w:p>
    <w:p w:rsidR="00DA27C6" w:rsidRPr="00DF0775" w:rsidRDefault="00C75AC3" w:rsidP="00740138">
      <w:pPr>
        <w:shd w:val="clear" w:color="auto" w:fill="FFFFFF"/>
        <w:spacing w:after="0" w:line="240" w:lineRule="atLeast"/>
        <w:jc w:val="center"/>
        <w:rPr>
          <w:rFonts w:ascii="Arial" w:eastAsia="Times New Roman" w:hAnsi="Arial" w:cs="Arial"/>
          <w:b/>
          <w:bCs/>
          <w:sz w:val="24"/>
          <w:szCs w:val="24"/>
        </w:rPr>
      </w:pPr>
      <w:r w:rsidRPr="00DF0775">
        <w:rPr>
          <w:rFonts w:ascii="Arial" w:eastAsia="Times New Roman" w:hAnsi="Arial" w:cs="Arial"/>
          <w:b/>
          <w:bCs/>
          <w:sz w:val="24"/>
          <w:szCs w:val="24"/>
        </w:rPr>
        <w:t>Пудовского</w:t>
      </w:r>
      <w:r w:rsidR="00DA27C6" w:rsidRPr="00DF0775">
        <w:rPr>
          <w:rFonts w:ascii="Arial" w:eastAsia="Times New Roman" w:hAnsi="Arial" w:cs="Arial"/>
          <w:b/>
          <w:bCs/>
          <w:sz w:val="24"/>
          <w:szCs w:val="24"/>
        </w:rPr>
        <w:t xml:space="preserve"> сельского поселения</w:t>
      </w:r>
    </w:p>
    <w:p w:rsidR="00C75AC3" w:rsidRPr="00DF0775" w:rsidRDefault="00C75AC3" w:rsidP="00740138">
      <w:pPr>
        <w:shd w:val="clear" w:color="auto" w:fill="FFFFFF"/>
        <w:spacing w:after="0" w:line="240" w:lineRule="atLeast"/>
        <w:jc w:val="center"/>
        <w:rPr>
          <w:rFonts w:ascii="Arial" w:eastAsia="Times New Roman" w:hAnsi="Arial" w:cs="Arial"/>
          <w:b/>
          <w:bCs/>
          <w:sz w:val="24"/>
          <w:szCs w:val="24"/>
        </w:rPr>
      </w:pPr>
    </w:p>
    <w:p w:rsidR="00DA27C6" w:rsidRPr="00DF0775" w:rsidRDefault="00C75AC3"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1. </w:t>
      </w:r>
      <w:proofErr w:type="gramStart"/>
      <w:r w:rsidRPr="00DF0775">
        <w:rPr>
          <w:rFonts w:ascii="Arial" w:eastAsia="Times New Roman" w:hAnsi="Arial" w:cs="Arial"/>
          <w:sz w:val="24"/>
          <w:szCs w:val="24"/>
        </w:rPr>
        <w:t xml:space="preserve">Настоящим </w:t>
      </w:r>
      <w:r w:rsidR="00DA27C6" w:rsidRPr="00DF0775">
        <w:rPr>
          <w:rFonts w:ascii="Arial" w:eastAsia="Times New Roman" w:hAnsi="Arial" w:cs="Arial"/>
          <w:sz w:val="24"/>
          <w:szCs w:val="24"/>
        </w:rPr>
        <w:t>Положением</w:t>
      </w:r>
      <w:r w:rsidR="00DA27C6" w:rsidRPr="00DF0775">
        <w:rPr>
          <w:rFonts w:ascii="Arial" w:eastAsia="Times New Roman" w:hAnsi="Arial" w:cs="Arial"/>
          <w:bCs/>
          <w:sz w:val="24"/>
          <w:szCs w:val="24"/>
        </w:rPr>
        <w:t xml:space="preserve"> о порядке проведения конкурса на замещение должности муниципальной службы в А</w:t>
      </w:r>
      <w:r w:rsidRPr="00DF0775">
        <w:rPr>
          <w:rFonts w:ascii="Arial" w:eastAsia="Times New Roman" w:hAnsi="Arial" w:cs="Arial"/>
          <w:bCs/>
          <w:sz w:val="24"/>
          <w:szCs w:val="24"/>
        </w:rPr>
        <w:t>дминистрации Пудовского сельского поселения</w:t>
      </w:r>
      <w:r w:rsidR="00DA27C6" w:rsidRPr="00DF0775">
        <w:rPr>
          <w:rFonts w:ascii="Arial" w:eastAsia="Times New Roman" w:hAnsi="Arial" w:cs="Arial"/>
          <w:bCs/>
          <w:sz w:val="24"/>
          <w:szCs w:val="24"/>
        </w:rPr>
        <w:t xml:space="preserve"> </w:t>
      </w:r>
      <w:r w:rsidR="00DA27C6" w:rsidRPr="00DF0775">
        <w:rPr>
          <w:rFonts w:ascii="Arial" w:eastAsia="Times New Roman" w:hAnsi="Arial" w:cs="Arial"/>
          <w:sz w:val="24"/>
          <w:szCs w:val="24"/>
        </w:rPr>
        <w:t xml:space="preserve"> (далее – Положение)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sidRPr="00DF0775">
        <w:rPr>
          <w:rFonts w:ascii="Arial" w:eastAsia="Times New Roman" w:hAnsi="Arial" w:cs="Arial"/>
          <w:sz w:val="24"/>
          <w:szCs w:val="24"/>
        </w:rPr>
        <w:t>Администрации Пудовского</w:t>
      </w:r>
      <w:r w:rsidR="00DA27C6" w:rsidRPr="00DF0775">
        <w:rPr>
          <w:rFonts w:ascii="Arial" w:eastAsia="Times New Roman" w:hAnsi="Arial" w:cs="Arial"/>
          <w:sz w:val="24"/>
          <w:szCs w:val="24"/>
        </w:rPr>
        <w:t xml:space="preserve"> сельского поселения  (далее – Администрация).</w:t>
      </w:r>
      <w:proofErr w:type="gramEnd"/>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 </w:t>
      </w:r>
    </w:p>
    <w:p w:rsidR="00DA27C6" w:rsidRPr="00DF0775" w:rsidRDefault="00C75AC3"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2. </w:t>
      </w:r>
      <w:r w:rsidR="00DA27C6" w:rsidRPr="00DF0775">
        <w:rPr>
          <w:rFonts w:ascii="Arial" w:eastAsia="Times New Roman" w:hAnsi="Arial" w:cs="Arial"/>
          <w:bCs/>
          <w:sz w:val="24"/>
          <w:szCs w:val="24"/>
        </w:rPr>
        <w:t xml:space="preserve">Конкурс в Администрации объявляется в соответствии с распоряжением </w:t>
      </w:r>
      <w:r w:rsidR="00DA27C6" w:rsidRPr="00DF0775">
        <w:rPr>
          <w:rFonts w:ascii="Arial" w:eastAsia="Times New Roman" w:hAnsi="Arial" w:cs="Arial"/>
          <w:sz w:val="24"/>
          <w:szCs w:val="24"/>
        </w:rPr>
        <w:t xml:space="preserve">Администрации при наличии вакантной (не замещенной муниципальным служащим) должности муниципальной службы, замещение которой в соответствии с настоящим Положением проводится  на конкурсной основе.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3. Конкурс не проводится:</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1) при заключении срочного трудового договора;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2) при назначении муниципального служащего на иную должность муниципальной службы в случаях: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4. Конкурс может не проводиться:</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r w:rsidR="00C75AC3" w:rsidRPr="00DF0775">
        <w:rPr>
          <w:rFonts w:ascii="Arial" w:eastAsia="Times New Roman" w:hAnsi="Arial" w:cs="Arial"/>
          <w:sz w:val="24"/>
          <w:szCs w:val="24"/>
        </w:rPr>
        <w:t xml:space="preserve"> Администрации Пудовского</w:t>
      </w:r>
      <w:r w:rsidRPr="00DF0775">
        <w:rPr>
          <w:rFonts w:ascii="Arial" w:eastAsia="Times New Roman" w:hAnsi="Arial" w:cs="Arial"/>
          <w:sz w:val="24"/>
          <w:szCs w:val="24"/>
        </w:rPr>
        <w:t xml:space="preserve"> сельского поселения  (далее – Глава Администрации);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б) при назначении на должности муниципальной службы, относящиеся к группе младших должностей муниципальной службы, по решению Главы Администрации.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lastRenderedPageBreak/>
        <w:t xml:space="preserve">5. </w:t>
      </w:r>
      <w:proofErr w:type="gramStart"/>
      <w:r w:rsidRPr="00DF0775">
        <w:rPr>
          <w:rFonts w:ascii="Arial" w:eastAsia="Times New Roman" w:hAnsi="Arial" w:cs="Arial"/>
          <w:bCs/>
          <w:sz w:val="24"/>
          <w:szCs w:val="24"/>
        </w:rPr>
        <w:t xml:space="preserve">Право на участие в конкурсе </w:t>
      </w:r>
      <w:r w:rsidRPr="00DF0775">
        <w:rPr>
          <w:rFonts w:ascii="Arial" w:eastAsia="Times New Roman" w:hAnsi="Arial" w:cs="Arial"/>
          <w:sz w:val="24"/>
          <w:szCs w:val="24"/>
        </w:rPr>
        <w:t xml:space="preserve">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 </w:t>
      </w:r>
      <w:proofErr w:type="gramEnd"/>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6. Конкурс проводится в два этапа.</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На первом этапе Администрация не </w:t>
      </w:r>
      <w:proofErr w:type="gramStart"/>
      <w:r w:rsidRPr="00DF0775">
        <w:rPr>
          <w:rFonts w:ascii="Arial" w:eastAsia="Times New Roman" w:hAnsi="Arial" w:cs="Arial"/>
          <w:sz w:val="24"/>
          <w:szCs w:val="24"/>
        </w:rPr>
        <w:t>позднее</w:t>
      </w:r>
      <w:proofErr w:type="gramEnd"/>
      <w:r w:rsidRPr="00DF0775">
        <w:rPr>
          <w:rFonts w:ascii="Arial" w:eastAsia="Times New Roman" w:hAnsi="Arial" w:cs="Arial"/>
          <w:sz w:val="24"/>
          <w:szCs w:val="24"/>
        </w:rPr>
        <w:t xml:space="preserve"> чем за 30 дней до дня проведения конкурса размещает информацию:</w:t>
      </w:r>
    </w:p>
    <w:p w:rsidR="00DA27C6" w:rsidRPr="00DF0775" w:rsidRDefault="00C75AC3"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1)</w:t>
      </w:r>
      <w:r w:rsidR="00DA27C6" w:rsidRPr="00DF0775">
        <w:rPr>
          <w:rFonts w:ascii="Arial" w:eastAsia="Times New Roman" w:hAnsi="Arial" w:cs="Arial"/>
          <w:sz w:val="24"/>
          <w:szCs w:val="24"/>
        </w:rPr>
        <w:t xml:space="preserve"> в общественно-политической газете Кривошеинского района Томской области «Районные вести»;</w:t>
      </w:r>
    </w:p>
    <w:p w:rsidR="00DA27C6" w:rsidRPr="00DF0775" w:rsidRDefault="00C75AC3"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2) </w:t>
      </w:r>
      <w:r w:rsidR="00DA27C6" w:rsidRPr="00DF0775">
        <w:rPr>
          <w:rFonts w:ascii="Arial" w:eastAsia="Times New Roman" w:hAnsi="Arial" w:cs="Arial"/>
          <w:sz w:val="24"/>
          <w:szCs w:val="24"/>
        </w:rPr>
        <w:t>на «Федеральном портале  государственной  службы и управленческих кадров»;</w:t>
      </w:r>
    </w:p>
    <w:p w:rsidR="00DA27C6" w:rsidRPr="00DF0775" w:rsidRDefault="00C75AC3"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3) </w:t>
      </w:r>
      <w:r w:rsidR="00DA27C6" w:rsidRPr="00DF0775">
        <w:rPr>
          <w:rFonts w:ascii="Arial" w:eastAsia="Times New Roman" w:hAnsi="Arial" w:cs="Arial"/>
          <w:sz w:val="24"/>
          <w:szCs w:val="24"/>
        </w:rPr>
        <w:t xml:space="preserve">на официальном сайте </w:t>
      </w:r>
      <w:r w:rsidRPr="00DF0775">
        <w:rPr>
          <w:rFonts w:ascii="Arial" w:eastAsia="Times New Roman" w:hAnsi="Arial" w:cs="Arial"/>
          <w:sz w:val="24"/>
          <w:szCs w:val="24"/>
        </w:rPr>
        <w:t>муниципального образования Пудовское сельское поселение</w:t>
      </w:r>
      <w:r w:rsidR="00DA27C6" w:rsidRPr="00DF0775">
        <w:rPr>
          <w:rFonts w:ascii="Arial" w:eastAsia="Times New Roman" w:hAnsi="Arial" w:cs="Arial"/>
          <w:sz w:val="24"/>
          <w:szCs w:val="24"/>
        </w:rPr>
        <w:t xml:space="preserve"> в информационно-телекоммуникационной сети «Интернет» (далее – «Интернет») об условиях конкурса, сведения о дате, времени и месте его проведения, а также проект трудового договора.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В публикуемой информации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7. Гражданин Российской Федерации, изъявивший желание участвовать в конкурсе, представляет в орган местного самоуправления:</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1) личное заявление с просьбой об участии в конкурсе;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N 667-р;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3) копию паспорта или заменяющего его документа (оригинал соответствующего документа предъявляется лично по прибытии на конкурс);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4) документы, подтверждающие необходимое профессиональное образование и стаж: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а) копию </w:t>
      </w:r>
      <w:r w:rsidRPr="00DF0775">
        <w:rPr>
          <w:rFonts w:ascii="Arial" w:hAnsi="Arial" w:cs="Arial"/>
          <w:sz w:val="24"/>
          <w:szCs w:val="24"/>
        </w:rPr>
        <w:t xml:space="preserve">трудовой книжки и (или) сведений о трудовой деятельности, оформленные в установленном законодательством </w:t>
      </w:r>
      <w:hyperlink r:id="rId5" w:history="1">
        <w:r w:rsidRPr="00DF0775">
          <w:rPr>
            <w:rStyle w:val="a5"/>
            <w:rFonts w:ascii="Arial" w:hAnsi="Arial" w:cs="Arial"/>
            <w:color w:val="auto"/>
            <w:sz w:val="24"/>
            <w:szCs w:val="24"/>
          </w:rPr>
          <w:t>порядке</w:t>
        </w:r>
      </w:hyperlink>
      <w:r w:rsidRPr="00DF0775">
        <w:rPr>
          <w:rFonts w:ascii="Arial" w:hAnsi="Arial" w:cs="Arial"/>
          <w:sz w:val="24"/>
          <w:szCs w:val="24"/>
        </w:rPr>
        <w:t>, за исключением случаев, когда трудовой договор заключается впервые</w:t>
      </w:r>
      <w:r w:rsidRPr="00DF0775">
        <w:rPr>
          <w:rFonts w:ascii="Arial" w:eastAsia="Times New Roman" w:hAnsi="Arial" w:cs="Arial"/>
          <w:sz w:val="24"/>
          <w:szCs w:val="24"/>
        </w:rPr>
        <w:t xml:space="preserve">;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б) копию </w:t>
      </w:r>
      <w:r w:rsidRPr="00DF0775">
        <w:rPr>
          <w:rFonts w:ascii="Arial" w:hAnsi="Arial" w:cs="Arial"/>
          <w:sz w:val="24"/>
          <w:szCs w:val="24"/>
        </w:rPr>
        <w:t>документа об образовании</w:t>
      </w:r>
      <w:r w:rsidRPr="00DF0775">
        <w:rPr>
          <w:rFonts w:ascii="Arial" w:eastAsia="Times New Roman" w:hAnsi="Arial" w:cs="Arial"/>
          <w:sz w:val="24"/>
          <w:szCs w:val="24"/>
        </w:rPr>
        <w:t xml:space="preserve">;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5) копию </w:t>
      </w:r>
      <w:hyperlink r:id="rId6" w:history="1">
        <w:r w:rsidRPr="00DF0775">
          <w:rPr>
            <w:rStyle w:val="a5"/>
            <w:rFonts w:ascii="Arial" w:hAnsi="Arial" w:cs="Arial"/>
            <w:color w:val="auto"/>
            <w:sz w:val="24"/>
            <w:szCs w:val="24"/>
          </w:rPr>
          <w:t>документ</w:t>
        </w:r>
      </w:hyperlink>
      <w:r w:rsidRPr="00DF0775">
        <w:rPr>
          <w:rFonts w:ascii="Arial" w:hAnsi="Arial" w:cs="Arial"/>
          <w:sz w:val="24"/>
          <w:szCs w:val="24"/>
        </w:rPr>
        <w:t xml:space="preserve">а, </w:t>
      </w:r>
      <w:proofErr w:type="gramStart"/>
      <w:r w:rsidRPr="00DF0775">
        <w:rPr>
          <w:rFonts w:ascii="Arial" w:hAnsi="Arial" w:cs="Arial"/>
          <w:sz w:val="24"/>
          <w:szCs w:val="24"/>
        </w:rPr>
        <w:t>подтверждающего</w:t>
      </w:r>
      <w:proofErr w:type="gramEnd"/>
      <w:r w:rsidRPr="00DF0775">
        <w:rPr>
          <w:rFonts w:ascii="Arial" w:hAnsi="Arial" w:cs="Arial"/>
          <w:sz w:val="24"/>
          <w:szCs w:val="24"/>
        </w:rPr>
        <w:t xml:space="preserve"> регистрацию в системе индивидуального (персонифицированного) учета, за исключением случаев, когда трудовой договор заключается впервые</w:t>
      </w:r>
      <w:proofErr w:type="gramStart"/>
      <w:r w:rsidRPr="00DF0775">
        <w:rPr>
          <w:rFonts w:ascii="Arial" w:hAnsi="Arial" w:cs="Arial"/>
          <w:sz w:val="24"/>
          <w:szCs w:val="24"/>
        </w:rPr>
        <w:t>;</w:t>
      </w:r>
      <w:r w:rsidRPr="00DF0775">
        <w:rPr>
          <w:rFonts w:ascii="Arial" w:eastAsia="Times New Roman" w:hAnsi="Arial" w:cs="Arial"/>
          <w:sz w:val="24"/>
          <w:szCs w:val="24"/>
        </w:rPr>
        <w:t xml:space="preserve">; </w:t>
      </w:r>
      <w:proofErr w:type="gramEnd"/>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6) копию свидетельства о постановке физического лица на учет в налоговом органе по месту жительства на территории Российской Федерации;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7) </w:t>
      </w:r>
      <w:r w:rsidRPr="00DF0775">
        <w:rPr>
          <w:rFonts w:ascii="Arial" w:hAnsi="Arial" w:cs="Arial"/>
          <w:sz w:val="24"/>
          <w:szCs w:val="24"/>
        </w:rPr>
        <w:t>документы воинского учета - для граждан, пребывающих в запасе, и лиц, подлежащих призыву на военную службу</w:t>
      </w:r>
      <w:r w:rsidRPr="00DF0775">
        <w:rPr>
          <w:rFonts w:ascii="Arial" w:eastAsia="Times New Roman" w:hAnsi="Arial" w:cs="Arial"/>
          <w:sz w:val="24"/>
          <w:szCs w:val="24"/>
        </w:rPr>
        <w:t xml:space="preserve">;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Минздравсоцразвития Российской Федерации от 14 декабря 2009 года № 984н форме; </w:t>
      </w:r>
    </w:p>
    <w:p w:rsidR="00DF0775" w:rsidRPr="00DF0775" w:rsidRDefault="00DF0775" w:rsidP="00DF0775">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lastRenderedPageBreak/>
        <w:t xml:space="preserve">9) сведения о доходах за год, предшествующий году поступления на муниципальную службу, об имуществе и обязательствах имущественного характера. </w:t>
      </w:r>
    </w:p>
    <w:p w:rsidR="00DF0775" w:rsidRPr="00DF0775" w:rsidRDefault="00DF0775" w:rsidP="00DF0775">
      <w:pPr>
        <w:spacing w:after="0" w:line="240" w:lineRule="auto"/>
        <w:ind w:firstLine="708"/>
        <w:jc w:val="both"/>
        <w:rPr>
          <w:rFonts w:ascii="Arial" w:hAnsi="Arial" w:cs="Arial"/>
          <w:sz w:val="24"/>
          <w:szCs w:val="24"/>
        </w:rPr>
      </w:pPr>
      <w:r w:rsidRPr="00DF0775">
        <w:rPr>
          <w:rFonts w:ascii="Arial" w:eastAsia="Times New Roman" w:hAnsi="Arial" w:cs="Arial"/>
          <w:sz w:val="24"/>
          <w:szCs w:val="24"/>
        </w:rPr>
        <w:t xml:space="preserve">10) </w:t>
      </w:r>
      <w:r w:rsidRPr="00DF0775">
        <w:rPr>
          <w:rFonts w:ascii="Arial" w:hAnsi="Arial" w:cs="Arial"/>
          <w:sz w:val="24"/>
          <w:szCs w:val="24"/>
        </w:rPr>
        <w:t xml:space="preserve">Сведения об адресах сайтов и (или) страниц сайтов в информационно-телекоммуникационной сети "Интернет", на которых </w:t>
      </w:r>
      <w:proofErr w:type="gramStart"/>
      <w:r w:rsidRPr="00DF0775">
        <w:rPr>
          <w:rFonts w:ascii="Arial" w:hAnsi="Arial" w:cs="Arial"/>
          <w:sz w:val="24"/>
          <w:szCs w:val="24"/>
        </w:rPr>
        <w:t>гражданин, претендующий на замещение должности муниципальной службы размещал</w:t>
      </w:r>
      <w:proofErr w:type="gramEnd"/>
      <w:r w:rsidRPr="00DF0775">
        <w:rPr>
          <w:rFonts w:ascii="Arial" w:hAnsi="Arial" w:cs="Arial"/>
          <w:sz w:val="24"/>
          <w:szCs w:val="24"/>
        </w:rPr>
        <w:t xml:space="preserve"> общедоступную информацию, а также данные, позволяющие их идентифицировать, представителю.</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8. Муниципальный служащий Администрации, изъявивший желание участвовать в конкурсе подает заявление на имя Главы Администрации.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Управляющий делами Администрации, </w:t>
      </w:r>
      <w:proofErr w:type="gramStart"/>
      <w:r w:rsidRPr="00DF0775">
        <w:rPr>
          <w:rFonts w:ascii="Arial" w:eastAsia="Times New Roman" w:hAnsi="Arial" w:cs="Arial"/>
          <w:sz w:val="24"/>
          <w:szCs w:val="24"/>
        </w:rPr>
        <w:t>предоставляет  документы</w:t>
      </w:r>
      <w:proofErr w:type="gramEnd"/>
      <w:r w:rsidRPr="00DF0775">
        <w:rPr>
          <w:rFonts w:ascii="Arial" w:eastAsia="Times New Roman" w:hAnsi="Arial" w:cs="Arial"/>
          <w:sz w:val="24"/>
          <w:szCs w:val="24"/>
        </w:rPr>
        <w:t xml:space="preserve">, необходимые  для участия в конкурсе.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9.</w:t>
      </w:r>
      <w:r w:rsidR="00941A42" w:rsidRPr="00DF0775">
        <w:rPr>
          <w:rFonts w:ascii="Arial" w:eastAsia="Times New Roman" w:hAnsi="Arial" w:cs="Arial"/>
          <w:bCs/>
          <w:sz w:val="24"/>
          <w:szCs w:val="24"/>
        </w:rPr>
        <w:t xml:space="preserve"> С</w:t>
      </w:r>
      <w:r w:rsidRPr="00DF0775">
        <w:rPr>
          <w:rFonts w:ascii="Arial" w:eastAsia="Times New Roman" w:hAnsi="Arial" w:cs="Arial"/>
          <w:bCs/>
          <w:sz w:val="24"/>
          <w:szCs w:val="24"/>
        </w:rPr>
        <w:t xml:space="preserve">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w:t>
      </w:r>
      <w:r w:rsidRPr="00DF0775">
        <w:rPr>
          <w:rFonts w:ascii="Arial" w:eastAsia="Times New Roman" w:hAnsi="Arial" w:cs="Arial"/>
          <w:sz w:val="24"/>
          <w:szCs w:val="24"/>
        </w:rPr>
        <w:t xml:space="preserve">,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Достоверность сведений, представленных гражданином (муниципальным служащим), подлежит проверке.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10. </w:t>
      </w:r>
      <w:proofErr w:type="gramStart"/>
      <w:r w:rsidRPr="00DF0775">
        <w:rPr>
          <w:rFonts w:ascii="Arial" w:eastAsia="Times New Roman" w:hAnsi="Arial" w:cs="Arial"/>
          <w:bCs/>
          <w:sz w:val="24"/>
          <w:szCs w:val="24"/>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w:t>
      </w:r>
      <w:r w:rsidRPr="00DF0775">
        <w:rPr>
          <w:rFonts w:ascii="Arial" w:eastAsia="Times New Roman" w:hAnsi="Arial" w:cs="Arial"/>
          <w:sz w:val="24"/>
          <w:szCs w:val="24"/>
        </w:rPr>
        <w:t xml:space="preserve">,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 </w:t>
      </w:r>
      <w:proofErr w:type="gramEnd"/>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11. Документы, указанные в пунктах 7 и 8 настоящего Положения, </w:t>
      </w:r>
      <w:r w:rsidR="00941A42" w:rsidRPr="00DF0775">
        <w:rPr>
          <w:rFonts w:ascii="Arial" w:eastAsia="Times New Roman" w:hAnsi="Arial" w:cs="Arial"/>
          <w:bCs/>
          <w:sz w:val="24"/>
          <w:szCs w:val="24"/>
        </w:rPr>
        <w:t xml:space="preserve">представляются в </w:t>
      </w:r>
      <w:r w:rsidRPr="00DF0775">
        <w:rPr>
          <w:rFonts w:ascii="Arial" w:eastAsia="Times New Roman" w:hAnsi="Arial" w:cs="Arial"/>
          <w:bCs/>
          <w:sz w:val="24"/>
          <w:szCs w:val="24"/>
        </w:rPr>
        <w:t xml:space="preserve"> орган </w:t>
      </w:r>
      <w:r w:rsidR="00941A42" w:rsidRPr="00DF0775">
        <w:rPr>
          <w:rFonts w:ascii="Arial" w:eastAsia="Times New Roman" w:hAnsi="Arial" w:cs="Arial"/>
          <w:bCs/>
          <w:sz w:val="24"/>
          <w:szCs w:val="24"/>
        </w:rPr>
        <w:t xml:space="preserve">местного самоуправления </w:t>
      </w:r>
      <w:r w:rsidRPr="00DF0775">
        <w:rPr>
          <w:rFonts w:ascii="Arial" w:eastAsia="Times New Roman" w:hAnsi="Arial" w:cs="Arial"/>
          <w:bCs/>
          <w:sz w:val="24"/>
          <w:szCs w:val="24"/>
        </w:rPr>
        <w:t>в течение 20 дней со дня объявления об их приеме.</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12. Решение о дате, месте и времени проведения второго этапа конкурса </w:t>
      </w:r>
      <w:r w:rsidRPr="00DF0775">
        <w:rPr>
          <w:rFonts w:ascii="Arial" w:eastAsia="Times New Roman" w:hAnsi="Arial" w:cs="Arial"/>
          <w:sz w:val="24"/>
          <w:szCs w:val="24"/>
        </w:rPr>
        <w:t xml:space="preserve">принимается Главой Администрации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proofErr w:type="gramStart"/>
      <w:r w:rsidRPr="00DF0775">
        <w:rPr>
          <w:rFonts w:ascii="Arial" w:eastAsia="Times New Roman" w:hAnsi="Arial" w:cs="Arial"/>
          <w:sz w:val="24"/>
          <w:szCs w:val="24"/>
        </w:rPr>
        <w:t xml:space="preserve">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Администрации  о причинах отказа в участии в конкурсе в течение 3 дней со дня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roofErr w:type="gramEnd"/>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14. Глава Администрации  не </w:t>
      </w:r>
      <w:proofErr w:type="gramStart"/>
      <w:r w:rsidRPr="00DF0775">
        <w:rPr>
          <w:rFonts w:ascii="Arial" w:eastAsia="Times New Roman" w:hAnsi="Arial" w:cs="Arial"/>
          <w:bCs/>
          <w:sz w:val="24"/>
          <w:szCs w:val="24"/>
        </w:rPr>
        <w:t>позднее</w:t>
      </w:r>
      <w:proofErr w:type="gramEnd"/>
      <w:r w:rsidRPr="00DF0775">
        <w:rPr>
          <w:rFonts w:ascii="Arial" w:eastAsia="Times New Roman" w:hAnsi="Arial" w:cs="Arial"/>
          <w:bCs/>
          <w:sz w:val="24"/>
          <w:szCs w:val="24"/>
        </w:rPr>
        <w:t xml:space="preserve"> чем за 10 дней до начала второго этапа конкурса направляет сообщения о дате, месте и времени его проведения </w:t>
      </w:r>
      <w:r w:rsidRPr="00DF0775">
        <w:rPr>
          <w:rFonts w:ascii="Arial" w:eastAsia="Times New Roman" w:hAnsi="Arial" w:cs="Arial"/>
          <w:bCs/>
          <w:sz w:val="24"/>
          <w:szCs w:val="24"/>
        </w:rPr>
        <w:lastRenderedPageBreak/>
        <w:t>гражданам (муниципальным служащим), допущенным к участию в конкурсе (далее - кандидаты).</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Pr="00DF0775">
        <w:rPr>
          <w:rFonts w:ascii="Arial" w:eastAsia="Times New Roman" w:hAnsi="Arial" w:cs="Arial"/>
          <w:bCs/>
          <w:sz w:val="24"/>
          <w:szCs w:val="24"/>
        </w:rPr>
        <w:t>Глава Администрации  может принять решение о проведении повторного конкурса.</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16. Для проведения конкурса распоряжением Администрации образуется конкурсная комиссия, действующая на постоянной основе.</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17. Состав конкурсной комиссии определяется распоряжением Администрации.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В состав конкурсной комиссии включаются Глава Администрации, уполномоченные им муниципальные служащие, представители научных и образовательных учреждений, других организаций, приглашаемые по запросу Главы Администрации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18. Конкурсная комиссия состоит из председателя, заместителя председателя, секретаря и членов комиссии, общим численным составом 5 человек.</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В Администрации допускается образование нескольких конкурсных комиссий для различных категорий и групп должностей муниципальной службы.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proofErr w:type="gramStart"/>
      <w:r w:rsidRPr="00DF0775">
        <w:rPr>
          <w:rFonts w:ascii="Arial" w:eastAsia="Times New Roman" w:hAnsi="Arial" w:cs="Arial"/>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DF0775">
        <w:rPr>
          <w:rFonts w:ascii="Arial" w:eastAsia="Times New Roman" w:hAnsi="Arial" w:cs="Arial"/>
          <w:sz w:val="24"/>
          <w:szCs w:val="24"/>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lastRenderedPageBreak/>
        <w:t>20. Заседание конкурсной комиссии проводится при наличии не менее двух кандидатов.</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 xml:space="preserve">При равенстве голосов решающим является голос председателя конкурсной комиссии.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23. По результатам конкурса в течение 14 рабочих дней издается распоряжение Администрации  о назначении победителя конкурса на вакантную должность муниципальной службы и заключается трудовой договор с победителем конкурса.</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24. Сообщения о результатах конкурса направляются в письменной форме кандидатам в 7-дневный срок со дня его завершения.</w:t>
      </w:r>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Информация о результатах конкурса размещается:</w:t>
      </w:r>
    </w:p>
    <w:p w:rsidR="00DA27C6" w:rsidRPr="00DF0775" w:rsidRDefault="00941A42"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1) </w:t>
      </w:r>
      <w:r w:rsidR="00DA27C6" w:rsidRPr="00DF0775">
        <w:rPr>
          <w:rFonts w:ascii="Arial" w:eastAsia="Times New Roman" w:hAnsi="Arial" w:cs="Arial"/>
          <w:sz w:val="24"/>
          <w:szCs w:val="24"/>
        </w:rPr>
        <w:t>в общественно-политической газете Кривошеинского района Томской области «Районные вести»</w:t>
      </w:r>
      <w:proofErr w:type="gramStart"/>
      <w:r w:rsidR="00DA27C6" w:rsidRPr="00DF0775">
        <w:rPr>
          <w:rFonts w:ascii="Arial" w:eastAsia="Times New Roman" w:hAnsi="Arial" w:cs="Arial"/>
          <w:sz w:val="24"/>
          <w:szCs w:val="24"/>
        </w:rPr>
        <w:t xml:space="preserve"> ;</w:t>
      </w:r>
      <w:proofErr w:type="gramEnd"/>
    </w:p>
    <w:p w:rsidR="00DA27C6" w:rsidRPr="00DF0775" w:rsidRDefault="00941A42"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2) </w:t>
      </w:r>
      <w:r w:rsidR="00DA27C6" w:rsidRPr="00DF0775">
        <w:rPr>
          <w:rFonts w:ascii="Arial" w:eastAsia="Times New Roman" w:hAnsi="Arial" w:cs="Arial"/>
          <w:sz w:val="24"/>
          <w:szCs w:val="24"/>
        </w:rPr>
        <w:t>на «Федеральном портале  государственной  службы и управленческих кадров»;</w:t>
      </w:r>
    </w:p>
    <w:p w:rsidR="00DA27C6" w:rsidRPr="00DF0775" w:rsidRDefault="00941A42"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3) </w:t>
      </w:r>
      <w:r w:rsidR="00DA27C6" w:rsidRPr="00DF0775">
        <w:rPr>
          <w:rFonts w:ascii="Arial" w:eastAsia="Times New Roman" w:hAnsi="Arial" w:cs="Arial"/>
          <w:sz w:val="24"/>
          <w:szCs w:val="24"/>
        </w:rPr>
        <w:t>на официальном сайте муниципальног</w:t>
      </w:r>
      <w:r w:rsidRPr="00DF0775">
        <w:rPr>
          <w:rFonts w:ascii="Arial" w:eastAsia="Times New Roman" w:hAnsi="Arial" w:cs="Arial"/>
          <w:sz w:val="24"/>
          <w:szCs w:val="24"/>
        </w:rPr>
        <w:t>о образования Пудовское сельское поселение</w:t>
      </w:r>
      <w:r w:rsidR="00DA27C6" w:rsidRPr="00DF0775">
        <w:rPr>
          <w:rFonts w:ascii="Arial" w:eastAsia="Times New Roman" w:hAnsi="Arial" w:cs="Arial"/>
          <w:sz w:val="24"/>
          <w:szCs w:val="24"/>
        </w:rPr>
        <w:t xml:space="preserve"> в сети «Интернет».</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 xml:space="preserve">25. </w:t>
      </w:r>
      <w:proofErr w:type="gramStart"/>
      <w:r w:rsidRPr="00DF0775">
        <w:rPr>
          <w:rFonts w:ascii="Arial" w:eastAsia="Times New Roman" w:hAnsi="Arial" w:cs="Arial"/>
          <w:bCs/>
          <w:sz w:val="24"/>
          <w:szCs w:val="24"/>
        </w:rPr>
        <w:t>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со дня  принятия решения.</w:t>
      </w:r>
      <w:proofErr w:type="gramEnd"/>
    </w:p>
    <w:p w:rsidR="00DA27C6" w:rsidRPr="00DF0775" w:rsidRDefault="00DA27C6" w:rsidP="00740138">
      <w:pPr>
        <w:shd w:val="clear" w:color="auto" w:fill="FFFFFF"/>
        <w:spacing w:after="0" w:line="240" w:lineRule="atLeast"/>
        <w:jc w:val="both"/>
        <w:rPr>
          <w:rFonts w:ascii="Arial" w:eastAsia="Times New Roman" w:hAnsi="Arial" w:cs="Arial"/>
          <w:sz w:val="24"/>
          <w:szCs w:val="24"/>
        </w:rPr>
      </w:pPr>
      <w:r w:rsidRPr="00DF0775">
        <w:rPr>
          <w:rFonts w:ascii="Arial" w:eastAsia="Times New Roman" w:hAnsi="Arial" w:cs="Arial"/>
          <w:sz w:val="24"/>
          <w:szCs w:val="24"/>
        </w:rPr>
        <w:t>Решение об аннулировании результатов конкурса размещается в семидневный срок:</w:t>
      </w:r>
    </w:p>
    <w:p w:rsidR="00DA27C6" w:rsidRPr="00DF0775" w:rsidRDefault="00941A42"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1) </w:t>
      </w:r>
      <w:r w:rsidR="00DA27C6" w:rsidRPr="00DF0775">
        <w:rPr>
          <w:rFonts w:ascii="Arial" w:eastAsia="Times New Roman" w:hAnsi="Arial" w:cs="Arial"/>
          <w:sz w:val="24"/>
          <w:szCs w:val="24"/>
        </w:rPr>
        <w:t>в общественно-политической газете Кривошеинского района Томской области «Районные вести»</w:t>
      </w:r>
      <w:proofErr w:type="gramStart"/>
      <w:r w:rsidR="00DA27C6" w:rsidRPr="00DF0775">
        <w:rPr>
          <w:rFonts w:ascii="Arial" w:eastAsia="Times New Roman" w:hAnsi="Arial" w:cs="Arial"/>
          <w:sz w:val="24"/>
          <w:szCs w:val="24"/>
        </w:rPr>
        <w:t xml:space="preserve"> ;</w:t>
      </w:r>
      <w:proofErr w:type="gramEnd"/>
    </w:p>
    <w:p w:rsidR="00DA27C6" w:rsidRPr="00DF0775" w:rsidRDefault="00941A42" w:rsidP="00963723">
      <w:pPr>
        <w:shd w:val="clear" w:color="auto" w:fill="FFFFFF"/>
        <w:spacing w:after="0" w:line="240" w:lineRule="atLeast"/>
        <w:ind w:firstLine="708"/>
        <w:contextualSpacing/>
        <w:jc w:val="both"/>
        <w:rPr>
          <w:rFonts w:ascii="Arial" w:eastAsia="Times New Roman" w:hAnsi="Arial" w:cs="Arial"/>
          <w:sz w:val="24"/>
          <w:szCs w:val="24"/>
        </w:rPr>
      </w:pPr>
      <w:r w:rsidRPr="00DF0775">
        <w:rPr>
          <w:rFonts w:ascii="Arial" w:eastAsia="Times New Roman" w:hAnsi="Arial" w:cs="Arial"/>
          <w:sz w:val="24"/>
          <w:szCs w:val="24"/>
        </w:rPr>
        <w:t xml:space="preserve">2) </w:t>
      </w:r>
      <w:r w:rsidR="00DA27C6" w:rsidRPr="00DF0775">
        <w:rPr>
          <w:rFonts w:ascii="Arial" w:eastAsia="Times New Roman" w:hAnsi="Arial" w:cs="Arial"/>
          <w:sz w:val="24"/>
          <w:szCs w:val="24"/>
        </w:rPr>
        <w:t>на «Федеральном портале государственной  службы и управленческих кадров»;</w:t>
      </w:r>
    </w:p>
    <w:p w:rsidR="00DA27C6" w:rsidRPr="00DF0775" w:rsidRDefault="00941A42" w:rsidP="00941A42">
      <w:pPr>
        <w:shd w:val="clear" w:color="auto" w:fill="FFFFFF"/>
        <w:spacing w:after="0" w:line="240" w:lineRule="atLeast"/>
        <w:contextualSpacing/>
        <w:jc w:val="both"/>
        <w:rPr>
          <w:rFonts w:ascii="Arial" w:eastAsia="Times New Roman" w:hAnsi="Arial" w:cs="Arial"/>
          <w:sz w:val="24"/>
          <w:szCs w:val="24"/>
        </w:rPr>
      </w:pPr>
      <w:r w:rsidRPr="00DF0775">
        <w:rPr>
          <w:rFonts w:ascii="Arial" w:eastAsia="Times New Roman" w:hAnsi="Arial" w:cs="Arial"/>
          <w:sz w:val="24"/>
          <w:szCs w:val="24"/>
        </w:rPr>
        <w:t xml:space="preserve">3) </w:t>
      </w:r>
      <w:r w:rsidR="00DA27C6" w:rsidRPr="00DF0775">
        <w:rPr>
          <w:rFonts w:ascii="Arial" w:eastAsia="Times New Roman" w:hAnsi="Arial" w:cs="Arial"/>
          <w:sz w:val="24"/>
          <w:szCs w:val="24"/>
        </w:rPr>
        <w:t>на официальном сайте муниципальног</w:t>
      </w:r>
      <w:r w:rsidRPr="00DF0775">
        <w:rPr>
          <w:rFonts w:ascii="Arial" w:eastAsia="Times New Roman" w:hAnsi="Arial" w:cs="Arial"/>
          <w:sz w:val="24"/>
          <w:szCs w:val="24"/>
        </w:rPr>
        <w:t>о образования Пудовское сельское поселение</w:t>
      </w:r>
      <w:r w:rsidR="00DA27C6" w:rsidRPr="00DF0775">
        <w:rPr>
          <w:rFonts w:ascii="Arial" w:eastAsia="Times New Roman" w:hAnsi="Arial" w:cs="Arial"/>
          <w:sz w:val="24"/>
          <w:szCs w:val="24"/>
        </w:rPr>
        <w:t xml:space="preserve"> в сети «Интернет».</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26. Документы претендентов на замещение вакантной должности муниципальной службы, не допущенных к участию в конкурсе, и кандидатов</w:t>
      </w:r>
      <w:r w:rsidRPr="00DF0775">
        <w:rPr>
          <w:rFonts w:ascii="Arial" w:eastAsia="Times New Roman" w:hAnsi="Arial" w:cs="Arial"/>
          <w:sz w:val="24"/>
          <w:szCs w:val="24"/>
        </w:rPr>
        <w:t xml:space="preserve">,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t>27. Расходы, связанные с участием в конкурсе</w:t>
      </w:r>
      <w:r w:rsidRPr="00DF0775">
        <w:rPr>
          <w:rFonts w:ascii="Arial" w:eastAsia="Times New Roman" w:hAnsi="Arial" w:cs="Arial"/>
          <w:sz w:val="24"/>
          <w:szCs w:val="24"/>
        </w:rPr>
        <w:t xml:space="preserve"> (проезд к месту проведения конкурса и обратно, наем жилого помещения, проживание, пользование услугами сре</w:t>
      </w:r>
      <w:proofErr w:type="gramStart"/>
      <w:r w:rsidRPr="00DF0775">
        <w:rPr>
          <w:rFonts w:ascii="Arial" w:eastAsia="Times New Roman" w:hAnsi="Arial" w:cs="Arial"/>
          <w:sz w:val="24"/>
          <w:szCs w:val="24"/>
        </w:rPr>
        <w:t>дств св</w:t>
      </w:r>
      <w:proofErr w:type="gramEnd"/>
      <w:r w:rsidRPr="00DF0775">
        <w:rPr>
          <w:rFonts w:ascii="Arial" w:eastAsia="Times New Roman" w:hAnsi="Arial" w:cs="Arial"/>
          <w:sz w:val="24"/>
          <w:szCs w:val="24"/>
        </w:rPr>
        <w:t xml:space="preserve">язи и другие), осуществляются кандидатами за счет собственных средств. </w:t>
      </w:r>
    </w:p>
    <w:p w:rsidR="00DA27C6" w:rsidRPr="00DF0775" w:rsidRDefault="00DA27C6" w:rsidP="00963723">
      <w:pPr>
        <w:shd w:val="clear" w:color="auto" w:fill="FFFFFF"/>
        <w:spacing w:after="0" w:line="240" w:lineRule="atLeast"/>
        <w:ind w:firstLine="708"/>
        <w:jc w:val="both"/>
        <w:rPr>
          <w:rFonts w:ascii="Arial" w:eastAsia="Times New Roman" w:hAnsi="Arial" w:cs="Arial"/>
          <w:sz w:val="24"/>
          <w:szCs w:val="24"/>
        </w:rPr>
      </w:pPr>
      <w:r w:rsidRPr="00DF0775">
        <w:rPr>
          <w:rFonts w:ascii="Arial" w:eastAsia="Times New Roman" w:hAnsi="Arial" w:cs="Arial"/>
          <w:bCs/>
          <w:sz w:val="24"/>
          <w:szCs w:val="24"/>
        </w:rPr>
        <w:lastRenderedPageBreak/>
        <w:t>28. Кандидат вправе обжаловать решение конкурсной комиссии</w:t>
      </w:r>
      <w:r w:rsidRPr="00DF0775">
        <w:rPr>
          <w:rFonts w:ascii="Arial" w:eastAsia="Times New Roman" w:hAnsi="Arial" w:cs="Arial"/>
          <w:sz w:val="24"/>
          <w:szCs w:val="24"/>
        </w:rPr>
        <w:t xml:space="preserve"> в соответствии с законодательством Российской Федерации. </w:t>
      </w:r>
    </w:p>
    <w:p w:rsidR="00DA27C6" w:rsidRPr="00DF0775" w:rsidRDefault="00DA27C6" w:rsidP="00740138">
      <w:pPr>
        <w:spacing w:after="0" w:line="240" w:lineRule="atLeast"/>
        <w:rPr>
          <w:rFonts w:ascii="Arial" w:eastAsiaTheme="minorHAnsi" w:hAnsi="Arial" w:cs="Arial"/>
          <w:sz w:val="24"/>
          <w:szCs w:val="24"/>
          <w:lang w:eastAsia="en-US"/>
        </w:rPr>
      </w:pPr>
    </w:p>
    <w:p w:rsidR="00BB1284" w:rsidRPr="00DF0775" w:rsidRDefault="00BB1284" w:rsidP="00740138">
      <w:pPr>
        <w:spacing w:after="0" w:line="240" w:lineRule="atLeast"/>
        <w:rPr>
          <w:rFonts w:ascii="Arial" w:hAnsi="Arial" w:cs="Arial"/>
          <w:sz w:val="24"/>
          <w:szCs w:val="24"/>
        </w:rPr>
      </w:pPr>
    </w:p>
    <w:sectPr w:rsidR="00BB1284" w:rsidRPr="00DF0775" w:rsidSect="0064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62"/>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2A7478"/>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DD7111"/>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7C6"/>
    <w:rsid w:val="002A4189"/>
    <w:rsid w:val="0064075C"/>
    <w:rsid w:val="00740138"/>
    <w:rsid w:val="007E5665"/>
    <w:rsid w:val="00836D43"/>
    <w:rsid w:val="009046B3"/>
    <w:rsid w:val="00941A42"/>
    <w:rsid w:val="00963723"/>
    <w:rsid w:val="00AE140C"/>
    <w:rsid w:val="00BB1284"/>
    <w:rsid w:val="00C75AC3"/>
    <w:rsid w:val="00DA27C6"/>
    <w:rsid w:val="00DF0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C3"/>
    <w:pPr>
      <w:ind w:left="720"/>
      <w:contextualSpacing/>
    </w:pPr>
  </w:style>
  <w:style w:type="table" w:styleId="a4">
    <w:name w:val="Table Grid"/>
    <w:basedOn w:val="a1"/>
    <w:uiPriority w:val="59"/>
    <w:rsid w:val="0096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DF0775"/>
    <w:rPr>
      <w:color w:val="106BBE"/>
    </w:rPr>
  </w:style>
</w:styles>
</file>

<file path=word/webSettings.xml><?xml version="1.0" encoding="utf-8"?>
<w:webSettings xmlns:r="http://schemas.openxmlformats.org/officeDocument/2006/relationships" xmlns:w="http://schemas.openxmlformats.org/wordprocessingml/2006/main">
  <w:divs>
    <w:div w:id="1025398432">
      <w:bodyDiv w:val="1"/>
      <w:marLeft w:val="0"/>
      <w:marRight w:val="0"/>
      <w:marTop w:val="0"/>
      <w:marBottom w:val="0"/>
      <w:divBdr>
        <w:top w:val="none" w:sz="0" w:space="0" w:color="auto"/>
        <w:left w:val="none" w:sz="0" w:space="0" w:color="auto"/>
        <w:bottom w:val="none" w:sz="0" w:space="0" w:color="auto"/>
        <w:right w:val="none" w:sz="0" w:space="0" w:color="auto"/>
      </w:divBdr>
    </w:div>
    <w:div w:id="16448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72738984/1000" TargetMode="External"/><Relationship Id="rId5" Type="http://schemas.openxmlformats.org/officeDocument/2006/relationships/hyperlink" Target="http://ivo.garant.ru/document/redirect/12125268/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10</cp:revision>
  <cp:lastPrinted>2017-02-28T03:43:00Z</cp:lastPrinted>
  <dcterms:created xsi:type="dcterms:W3CDTF">2017-02-28T03:02:00Z</dcterms:created>
  <dcterms:modified xsi:type="dcterms:W3CDTF">2021-11-02T08:52:00Z</dcterms:modified>
</cp:coreProperties>
</file>