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96DA9">
        <w:rPr>
          <w:rFonts w:ascii="Times New Roman" w:hAnsi="Times New Roman" w:cs="Times New Roman"/>
        </w:rPr>
        <w:t>ТОМСКАЯ ОБЛАСТЬ</w:t>
      </w: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КРИВОШЕИНСКИЙ РАЙОН</w:t>
      </w: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СОВЕТ    ПУДОВСКОГО   СЕЛЬСКОГО   ПОСЕЛЕНИЯ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 xml:space="preserve">                                                    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 xml:space="preserve">  РЕШЕНИЕ №  214</w:t>
      </w: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с. Пудовка</w:t>
      </w:r>
    </w:p>
    <w:p w:rsidR="00596DA9" w:rsidRPr="00596DA9" w:rsidRDefault="00596DA9" w:rsidP="00596DA9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 xml:space="preserve">   01. 06.2012 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96DA9">
        <w:rPr>
          <w:rFonts w:ascii="Times New Roman" w:hAnsi="Times New Roman" w:cs="Times New Roman"/>
        </w:rPr>
        <w:t xml:space="preserve">  48-е  собрание 2 созыва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Об   утверждении  Перечня  услуг, которые являются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необходимыми и обязательными для предоставления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 xml:space="preserve">Администрацией  Пудовского   сельского  поселения 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муниципальных услуг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ab/>
        <w:t>В целях реализации статьи 9 Федерального закона от 27.07.2010 № 210-ФЗ «Об организации предоставления государственных и муниципальных услуг», в соответствии с Уставом муниципального образования Пудовское сельское поселение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СОВЕТ  ПУДОВСКОГО  СЕЛЬСКОГО ПОСЕЛЕНИЯ  РЕШИЛ: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Утвердить Перечень услуг, которые являются необходимыми и обязательными для</w:t>
      </w:r>
    </w:p>
    <w:p w:rsidR="00596DA9" w:rsidRPr="00596DA9" w:rsidRDefault="00596DA9" w:rsidP="00596DA9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предоставления Администрацией Пудовского сельского поселения  муниципальных услуг, согласно приложению.                                                                                                                                                                    2.   Опубликовать настоящее решение  в установленном порядке.                                     3.   Контроль за исполнением решения возложить на контрольно-правовой комитет.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Председатель Совета Пудовского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сельского поселения                                                                             Е.В.Волкова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Глава Пудовского сельского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  <w:r w:rsidRPr="00596DA9">
        <w:rPr>
          <w:rFonts w:ascii="Times New Roman" w:hAnsi="Times New Roman" w:cs="Times New Roman"/>
        </w:rPr>
        <w:t>поселения                                                                                               Ю.В.Севостьянов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596DA9" w:rsidRPr="00596DA9" w:rsidRDefault="00596DA9" w:rsidP="00596D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6DA9">
        <w:rPr>
          <w:rFonts w:ascii="Times New Roman" w:hAnsi="Times New Roman" w:cs="Times New Roman"/>
        </w:rPr>
        <w:lastRenderedPageBreak/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>Приложение</w:t>
      </w:r>
    </w:p>
    <w:p w:rsidR="00596DA9" w:rsidRPr="00596DA9" w:rsidRDefault="00596DA9" w:rsidP="00596D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  <w:t>к решению Совета Пудовского</w:t>
      </w:r>
    </w:p>
    <w:p w:rsidR="00596DA9" w:rsidRPr="00596DA9" w:rsidRDefault="00596DA9" w:rsidP="00596DA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</w:r>
      <w:r w:rsidRPr="00596DA9">
        <w:rPr>
          <w:rFonts w:ascii="Times New Roman" w:hAnsi="Times New Roman" w:cs="Times New Roman"/>
          <w:sz w:val="20"/>
          <w:szCs w:val="20"/>
        </w:rPr>
        <w:tab/>
        <w:t>сельского поселения от 01.06.2012 № 214</w:t>
      </w: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96DA9">
        <w:rPr>
          <w:rFonts w:ascii="Times New Roman" w:hAnsi="Times New Roman" w:cs="Times New Roman"/>
          <w:b/>
        </w:rPr>
        <w:t xml:space="preserve">Перечень услуг, </w:t>
      </w: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96DA9">
        <w:rPr>
          <w:rFonts w:ascii="Times New Roman" w:hAnsi="Times New Roman" w:cs="Times New Roman"/>
          <w:b/>
        </w:rPr>
        <w:t xml:space="preserve">которые являются необходимыми и обязательными для предоставления Администрацией Пудовского  сельского поселения </w:t>
      </w: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96DA9">
        <w:rPr>
          <w:rFonts w:ascii="Times New Roman" w:hAnsi="Times New Roman" w:cs="Times New Roman"/>
          <w:b/>
        </w:rPr>
        <w:t>муниципальных услуг</w:t>
      </w:r>
    </w:p>
    <w:p w:rsidR="00596DA9" w:rsidRPr="00596DA9" w:rsidRDefault="00596DA9" w:rsidP="00596D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8320"/>
      </w:tblGrid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sz w:val="22"/>
                <w:szCs w:val="22"/>
              </w:rPr>
            </w:pPr>
            <w:r w:rsidRPr="00596DA9">
              <w:rPr>
                <w:b/>
                <w:sz w:val="22"/>
                <w:szCs w:val="22"/>
              </w:rPr>
              <w:t>№</w:t>
            </w:r>
          </w:p>
          <w:p w:rsidR="00596DA9" w:rsidRPr="00596DA9" w:rsidRDefault="00596DA9" w:rsidP="00596DA9">
            <w:pPr>
              <w:pStyle w:val="msonormalbullet2gif"/>
              <w:spacing w:before="0" w:beforeAutospacing="0" w:after="0" w:afterAutospacing="0" w:line="240" w:lineRule="atLeast"/>
              <w:contextualSpacing/>
              <w:rPr>
                <w:b/>
                <w:sz w:val="22"/>
                <w:szCs w:val="22"/>
              </w:rPr>
            </w:pPr>
            <w:r w:rsidRPr="00596DA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msonormalbullet2gif"/>
              <w:spacing w:before="0" w:beforeAutospacing="0" w:after="0" w:afterAutospacing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596DA9">
              <w:rPr>
                <w:b/>
                <w:sz w:val="22"/>
                <w:szCs w:val="22"/>
              </w:rPr>
              <w:t>Наименование услуги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 xml:space="preserve">Предоставление справки с места жительства 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 xml:space="preserve">Предоставление справки о составе семьи 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 xml:space="preserve">Предоставление справки с места регистрации граждан   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фактическом проживании (пребывании)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наличии подсобного хозяйства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факте захоронения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 на получение субсидии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 адресной справки на объекты недвижимости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 рекомендации на гражданина для получения кредита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Признание гражданина нуждающимся в древесине для собственных нужд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 xml:space="preserve">Предоставление копии финансово-лицевого счета 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выписки из домовой книги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с места работы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доходах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размере алиментов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  <w:lang w:val="en-US"/>
              </w:rPr>
              <w:t>1</w:t>
            </w:r>
            <w:r w:rsidRPr="00596DA9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периоде работы (подтверждение стажа)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периоде проживания гражданина на территории поселения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совместном проживании детей и родителей до 8- летнего возраста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справки о совместном проживании на день смерти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 архивных  выписок из похозяйственных книг о проживающих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бытовой характеристики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заключения о признании жилого помещения пригодным (непригодным) для постоянного проживания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 справки о постановке на учет в качестве нуждающихся в жилых помещениях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копии трудовой книжки</w:t>
            </w:r>
          </w:p>
        </w:tc>
      </w:tr>
      <w:tr w:rsidR="00596DA9" w:rsidRPr="00596DA9" w:rsidTr="00596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596DA9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DA9" w:rsidRPr="00596DA9" w:rsidRDefault="00596DA9" w:rsidP="00596DA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96DA9">
              <w:rPr>
                <w:rFonts w:ascii="Times New Roman" w:hAnsi="Times New Roman" w:cs="Times New Roman"/>
              </w:rPr>
              <w:t>Предоставление выписки из похозяйственной книги о наличии у гражданина права на земельный участок</w:t>
            </w:r>
          </w:p>
        </w:tc>
      </w:tr>
    </w:tbl>
    <w:p w:rsidR="00596DA9" w:rsidRPr="00596DA9" w:rsidRDefault="00596DA9" w:rsidP="00596DA9">
      <w:pPr>
        <w:pStyle w:val="a3"/>
        <w:spacing w:line="240" w:lineRule="atLeast"/>
        <w:ind w:left="0"/>
        <w:rPr>
          <w:b/>
        </w:rPr>
      </w:pPr>
    </w:p>
    <w:p w:rsidR="00596DA9" w:rsidRPr="00596DA9" w:rsidRDefault="00596DA9" w:rsidP="00596DA9">
      <w:pPr>
        <w:spacing w:after="0" w:line="240" w:lineRule="atLeast"/>
        <w:rPr>
          <w:rFonts w:ascii="Times New Roman" w:hAnsi="Times New Roman" w:cs="Times New Roman"/>
        </w:rPr>
      </w:pPr>
    </w:p>
    <w:p w:rsidR="00C0574C" w:rsidRPr="00596DA9" w:rsidRDefault="00C0574C" w:rsidP="00596DA9">
      <w:pPr>
        <w:spacing w:after="0" w:line="240" w:lineRule="atLeast"/>
        <w:rPr>
          <w:rFonts w:ascii="Times New Roman" w:hAnsi="Times New Roman" w:cs="Times New Roman"/>
        </w:rPr>
      </w:pPr>
    </w:p>
    <w:sectPr w:rsidR="00C0574C" w:rsidRPr="0059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70D7"/>
    <w:multiLevelType w:val="hybridMultilevel"/>
    <w:tmpl w:val="E42C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96DA9"/>
    <w:rsid w:val="00596DA9"/>
    <w:rsid w:val="00C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6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9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2015-11-02T11:41:00Z</dcterms:created>
  <dcterms:modified xsi:type="dcterms:W3CDTF">2015-11-02T11:41:00Z</dcterms:modified>
</cp:coreProperties>
</file>